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4708" w14:textId="77777777" w:rsidR="00704A2D" w:rsidRDefault="00704A2D" w:rsidP="00ED38EB">
      <w:pPr>
        <w:pStyle w:val="DocumentTitleA"/>
        <w:jc w:val="left"/>
      </w:pPr>
    </w:p>
    <w:p w14:paraId="217BE64C" w14:textId="41FAB1BF" w:rsidR="00704A2D" w:rsidRPr="00F17C14" w:rsidRDefault="00704A2D" w:rsidP="00F17C14">
      <w:pPr>
        <w:pStyle w:val="DocumentTitleA"/>
      </w:pPr>
      <w:r w:rsidRPr="00F17C14">
        <w:t>Suspected Serious Breach Report</w:t>
      </w:r>
    </w:p>
    <w:p w14:paraId="66E22589" w14:textId="77777777" w:rsidR="00704A2D" w:rsidRDefault="00704A2D" w:rsidP="00F17C14">
      <w:pPr>
        <w:pStyle w:val="DocumentTitleA"/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522"/>
      </w:tblGrid>
      <w:tr w:rsidR="00704A2D" w14:paraId="2C0B9167" w14:textId="77777777" w:rsidTr="00A96A6C">
        <w:tc>
          <w:tcPr>
            <w:tcW w:w="8522" w:type="dxa"/>
          </w:tcPr>
          <w:p w14:paraId="6B5936DC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theme="minorHAnsi"/>
              </w:rPr>
            </w:pPr>
          </w:p>
          <w:p w14:paraId="589A790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Chief Investigator: </w:t>
            </w:r>
          </w:p>
          <w:p w14:paraId="3922CD8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07346E4C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  <w:b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Principal Investigator at implicated site: </w:t>
            </w:r>
          </w:p>
          <w:p w14:paraId="01780572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  <w:b/>
              </w:rPr>
            </w:pPr>
          </w:p>
          <w:p w14:paraId="7475A3DA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Study Title: </w:t>
            </w:r>
          </w:p>
          <w:p w14:paraId="601BE04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2878C3F7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REC No: </w:t>
            </w:r>
          </w:p>
          <w:p w14:paraId="3C0293FA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49F3AEF8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Date Breach Reported to Sponsor:</w:t>
            </w:r>
          </w:p>
          <w:p w14:paraId="248C2F12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30F68A40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Date of Suspected Serious Breach Review Committee Meeting &amp; Attendees: </w:t>
            </w:r>
          </w:p>
          <w:p w14:paraId="7D228260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2FF0A7DE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Breach Details</w:t>
            </w:r>
          </w:p>
          <w:p w14:paraId="3E64C764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3B4215B4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Impact Assessment</w:t>
            </w:r>
          </w:p>
          <w:p w14:paraId="71477414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5D3D0D5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Root Cause Investigation</w:t>
            </w:r>
          </w:p>
          <w:p w14:paraId="0A368A6C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6968F858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Corrective Actions and Preventative Actions (CAPA) Plan </w:t>
            </w:r>
          </w:p>
          <w:p w14:paraId="7B0C4120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202B5DD1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Actual Impact</w:t>
            </w:r>
          </w:p>
          <w:p w14:paraId="3ABAD1B3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</w:tc>
      </w:tr>
      <w:tr w:rsidR="00704A2D" w14:paraId="4E762E51" w14:textId="77777777" w:rsidTr="00A96A6C">
        <w:tc>
          <w:tcPr>
            <w:tcW w:w="8522" w:type="dxa"/>
          </w:tcPr>
          <w:p w14:paraId="52D5D9EF" w14:textId="77777777" w:rsidR="00704A2D" w:rsidRPr="00F17C14" w:rsidRDefault="00704A2D" w:rsidP="00A96A6C">
            <w:pPr>
              <w:rPr>
                <w:rFonts w:ascii="Source Sans 3 Light" w:hAnsi="Source Sans 3 Light" w:cstheme="minorHAnsi"/>
              </w:rPr>
            </w:pPr>
          </w:p>
          <w:p w14:paraId="71168488" w14:textId="77777777" w:rsidR="00704A2D" w:rsidRPr="00F17C14" w:rsidRDefault="00704A2D" w:rsidP="00A96A6C">
            <w:pPr>
              <w:rPr>
                <w:rFonts w:ascii="Source Sans 3 Light" w:hAnsi="Source Sans 3 Light" w:cstheme="minorHAnsi"/>
                <w:b/>
              </w:rPr>
            </w:pPr>
            <w:r w:rsidRPr="00F17C14">
              <w:rPr>
                <w:rFonts w:ascii="Source Sans 3 Light" w:hAnsi="Source Sans 3 Light" w:cstheme="minorHAnsi"/>
                <w:b/>
              </w:rPr>
              <w:t>Completed by:                                                                 Date:</w:t>
            </w:r>
          </w:p>
          <w:p w14:paraId="07E74607" w14:textId="77777777" w:rsidR="00704A2D" w:rsidRPr="00F17C14" w:rsidRDefault="00704A2D" w:rsidP="00A96A6C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26F3A04B" w14:textId="77777777" w:rsidR="00704A2D" w:rsidRDefault="00704A2D" w:rsidP="00F17C14">
      <w:pPr>
        <w:pStyle w:val="DocumentTitleA"/>
      </w:pPr>
    </w:p>
    <w:p w14:paraId="474D4582" w14:textId="77777777" w:rsidR="00704A2D" w:rsidRDefault="00704A2D" w:rsidP="00F17C14">
      <w:pPr>
        <w:pStyle w:val="DocumentTitleA"/>
      </w:pPr>
    </w:p>
    <w:sectPr w:rsidR="00704A2D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B04B" w14:textId="77777777" w:rsidR="009E55E1" w:rsidRDefault="009E55E1">
      <w:r>
        <w:separator/>
      </w:r>
    </w:p>
  </w:endnote>
  <w:endnote w:type="continuationSeparator" w:id="0">
    <w:p w14:paraId="1EE5835D" w14:textId="77777777" w:rsidR="009E55E1" w:rsidRDefault="009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5EF7BA80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E51DF2">
                            <w:t>CR</w:t>
                          </w:r>
                          <w:r w:rsidR="007C50A7">
                            <w:t>00</w:t>
                          </w:r>
                          <w:r w:rsidR="00CF3F7C">
                            <w:t>3</w:t>
                          </w:r>
                          <w:r w:rsidR="007C50A7">
                            <w:t>-</w:t>
                          </w:r>
                          <w:r w:rsidR="00CF3F7C">
                            <w:t>F01</w:t>
                          </w:r>
                          <w:r w:rsidR="007C50A7">
                            <w:t xml:space="preserve"> v</w:t>
                          </w:r>
                          <w:r w:rsidR="00E51DF2">
                            <w:t>2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523EA5">
                            <w:t>12 MAY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5EF7BA80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E51DF2">
                      <w:t>CR</w:t>
                    </w:r>
                    <w:r w:rsidR="007C50A7">
                      <w:t>00</w:t>
                    </w:r>
                    <w:r w:rsidR="00CF3F7C">
                      <w:t>3</w:t>
                    </w:r>
                    <w:r w:rsidR="007C50A7">
                      <w:t>-</w:t>
                    </w:r>
                    <w:r w:rsidR="00CF3F7C">
                      <w:t>F01</w:t>
                    </w:r>
                    <w:r w:rsidR="007C50A7">
                      <w:t xml:space="preserve"> v</w:t>
                    </w:r>
                    <w:r w:rsidR="00E51DF2">
                      <w:t>2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523EA5">
                      <w:t>12 MAY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08736469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</w:t>
                          </w:r>
                          <w:r w:rsidR="00ED38EB">
                            <w:t>1</w:t>
                          </w:r>
                          <w:r>
                            <w:t xml:space="preserve">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8ABD2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08736469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</w:t>
                    </w:r>
                    <w:r w:rsidR="00ED38EB">
                      <w:t>1</w:t>
                    </w:r>
                    <w:r>
                      <w:t xml:space="preserve">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3CEE" w14:textId="77777777" w:rsidR="009E55E1" w:rsidRDefault="009E55E1">
      <w:bookmarkStart w:id="0" w:name="_Hlk195190796"/>
      <w:bookmarkEnd w:id="0"/>
      <w:r>
        <w:separator/>
      </w:r>
    </w:p>
  </w:footnote>
  <w:footnote w:type="continuationSeparator" w:id="0">
    <w:p w14:paraId="1564B01A" w14:textId="77777777" w:rsidR="009E55E1" w:rsidRDefault="009E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4B34" w14:textId="77777777" w:rsidR="00ED38EB" w:rsidRPr="00862648" w:rsidRDefault="00ED38EB" w:rsidP="00ED38E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DF0FEC5" wp14:editId="316AB55E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5912B4" id="Rectangle 4" o:spid="_x0000_s1026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BCB3E8" wp14:editId="134EC68B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52A45C" id="Rectangle 4" o:spid="_x0000_s1026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236E41" wp14:editId="7A499072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3C55E6" id="Rectangle 4" o:spid="_x0000_s1026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733767A3" wp14:editId="2F8FCCB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7DA5E" w14:textId="77777777" w:rsidR="00ED38EB" w:rsidRDefault="00ED38EB" w:rsidP="00ED38EB"/>
  <w:p w14:paraId="608C4B95" w14:textId="0D1CB812" w:rsidR="008B0E17" w:rsidRPr="00ED38EB" w:rsidRDefault="008B0E17" w:rsidP="00ED3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80827"/>
    <w:multiLevelType w:val="multilevel"/>
    <w:tmpl w:val="9C0029D4"/>
    <w:numStyleLink w:val="Style1"/>
  </w:abstractNum>
  <w:abstractNum w:abstractNumId="32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1"/>
  </w:num>
  <w:num w:numId="2" w16cid:durableId="2068794485">
    <w:abstractNumId w:val="7"/>
  </w:num>
  <w:num w:numId="3" w16cid:durableId="1451632113">
    <w:abstractNumId w:val="36"/>
  </w:num>
  <w:num w:numId="4" w16cid:durableId="1617592029">
    <w:abstractNumId w:val="30"/>
  </w:num>
  <w:num w:numId="5" w16cid:durableId="1071926371">
    <w:abstractNumId w:val="33"/>
  </w:num>
  <w:num w:numId="6" w16cid:durableId="632442825">
    <w:abstractNumId w:val="27"/>
  </w:num>
  <w:num w:numId="7" w16cid:durableId="2133280612">
    <w:abstractNumId w:val="42"/>
  </w:num>
  <w:num w:numId="8" w16cid:durableId="273365938">
    <w:abstractNumId w:val="15"/>
  </w:num>
  <w:num w:numId="9" w16cid:durableId="730663321">
    <w:abstractNumId w:val="35"/>
  </w:num>
  <w:num w:numId="10" w16cid:durableId="1446772813">
    <w:abstractNumId w:val="40"/>
  </w:num>
  <w:num w:numId="11" w16cid:durableId="2054423618">
    <w:abstractNumId w:val="20"/>
  </w:num>
  <w:num w:numId="12" w16cid:durableId="918514977">
    <w:abstractNumId w:val="32"/>
  </w:num>
  <w:num w:numId="13" w16cid:durableId="1093356480">
    <w:abstractNumId w:val="4"/>
  </w:num>
  <w:num w:numId="14" w16cid:durableId="1062867998">
    <w:abstractNumId w:val="16"/>
  </w:num>
  <w:num w:numId="15" w16cid:durableId="1423407326">
    <w:abstractNumId w:val="34"/>
  </w:num>
  <w:num w:numId="16" w16cid:durableId="1223101481">
    <w:abstractNumId w:val="9"/>
  </w:num>
  <w:num w:numId="17" w16cid:durableId="1318611791">
    <w:abstractNumId w:val="23"/>
  </w:num>
  <w:num w:numId="18" w16cid:durableId="1812941281">
    <w:abstractNumId w:val="14"/>
  </w:num>
  <w:num w:numId="19" w16cid:durableId="2007785947">
    <w:abstractNumId w:val="41"/>
  </w:num>
  <w:num w:numId="20" w16cid:durableId="1963878042">
    <w:abstractNumId w:val="19"/>
  </w:num>
  <w:num w:numId="21" w16cid:durableId="351029201">
    <w:abstractNumId w:val="37"/>
  </w:num>
  <w:num w:numId="22" w16cid:durableId="683868691">
    <w:abstractNumId w:val="39"/>
  </w:num>
  <w:num w:numId="23" w16cid:durableId="937175242">
    <w:abstractNumId w:val="24"/>
  </w:num>
  <w:num w:numId="24" w16cid:durableId="1932883719">
    <w:abstractNumId w:val="12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3"/>
  </w:num>
  <w:num w:numId="28" w16cid:durableId="2036467404">
    <w:abstractNumId w:val="28"/>
  </w:num>
  <w:num w:numId="29" w16cid:durableId="49696435">
    <w:abstractNumId w:val="6"/>
  </w:num>
  <w:num w:numId="30" w16cid:durableId="414785922">
    <w:abstractNumId w:val="22"/>
  </w:num>
  <w:num w:numId="31" w16cid:durableId="924726321">
    <w:abstractNumId w:val="31"/>
  </w:num>
  <w:num w:numId="32" w16cid:durableId="1557207147">
    <w:abstractNumId w:val="11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10"/>
  </w:num>
  <w:num w:numId="36" w16cid:durableId="2119135657">
    <w:abstractNumId w:val="29"/>
  </w:num>
  <w:num w:numId="37" w16cid:durableId="987854877">
    <w:abstractNumId w:val="18"/>
  </w:num>
  <w:num w:numId="38" w16cid:durableId="724304951">
    <w:abstractNumId w:val="25"/>
  </w:num>
  <w:num w:numId="39" w16cid:durableId="2125155487">
    <w:abstractNumId w:val="3"/>
  </w:num>
  <w:num w:numId="40" w16cid:durableId="1344093239">
    <w:abstractNumId w:val="17"/>
  </w:num>
  <w:num w:numId="41" w16cid:durableId="460615438">
    <w:abstractNumId w:val="8"/>
  </w:num>
  <w:num w:numId="42" w16cid:durableId="1182821488">
    <w:abstractNumId w:val="38"/>
  </w:num>
  <w:num w:numId="43" w16cid:durableId="12491194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3EA5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4A2D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182D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55E1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4650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CF3F7C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3343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1DF2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38EB"/>
    <w:rsid w:val="00ED6E97"/>
    <w:rsid w:val="00F05848"/>
    <w:rsid w:val="00F06A87"/>
    <w:rsid w:val="00F078E8"/>
    <w:rsid w:val="00F11993"/>
    <w:rsid w:val="00F15424"/>
    <w:rsid w:val="00F1612F"/>
    <w:rsid w:val="00F17C14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334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F17C1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DE3343"/>
    <w:rPr>
      <w:rFonts w:ascii="Calibri" w:hAnsi="Calibri" w:cs="Calibri"/>
      <w:b/>
      <w:bCs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unhideWhenUsed/>
    <w:rsid w:val="00DE334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6</cp:revision>
  <cp:lastPrinted>2024-09-05T13:41:00Z</cp:lastPrinted>
  <dcterms:created xsi:type="dcterms:W3CDTF">2025-04-18T13:58:00Z</dcterms:created>
  <dcterms:modified xsi:type="dcterms:W3CDTF">2025-04-24T13:33:00Z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