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7AE9" w14:textId="77777777" w:rsidR="007A1B4B" w:rsidRDefault="007A1B4B" w:rsidP="007A1B4B">
      <w:pPr>
        <w:pStyle w:val="DocumentTitleA"/>
      </w:pPr>
    </w:p>
    <w:p w14:paraId="6B531F2B" w14:textId="2CF9D814" w:rsidR="000D44C5" w:rsidRPr="00D57513" w:rsidRDefault="000D44C5" w:rsidP="00D57513">
      <w:pPr>
        <w:pStyle w:val="Title"/>
        <w:tabs>
          <w:tab w:val="center" w:pos="4156"/>
          <w:tab w:val="left" w:pos="7000"/>
        </w:tabs>
        <w:rPr>
          <w:rFonts w:asciiTheme="minorHAnsi" w:hAnsiTheme="minorHAnsi" w:cstheme="minorHAnsi"/>
          <w:iCs/>
          <w:color w:val="0070C0"/>
          <w:sz w:val="52"/>
          <w:szCs w:val="52"/>
        </w:rPr>
      </w:pPr>
      <w:r w:rsidRPr="000D44C5">
        <w:rPr>
          <w:rFonts w:asciiTheme="minorHAnsi" w:hAnsiTheme="minorHAnsi" w:cstheme="minorHAnsi"/>
          <w:iCs/>
          <w:color w:val="0070C0"/>
          <w:sz w:val="40"/>
          <w:szCs w:val="40"/>
        </w:rPr>
        <w:t>GUIDANCE</w:t>
      </w:r>
    </w:p>
    <w:p w14:paraId="40613C7A" w14:textId="77777777" w:rsidR="000D44C5" w:rsidRPr="00D57513" w:rsidRDefault="000D44C5" w:rsidP="000D44C5">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theme="minorHAnsi"/>
          <w:bCs/>
          <w:color w:val="0070C0"/>
          <w:sz w:val="22"/>
          <w:szCs w:val="22"/>
        </w:rPr>
      </w:pPr>
      <w:bookmarkStart w:id="0" w:name="_Hlk201559604"/>
      <w:r w:rsidRPr="00D57513">
        <w:rPr>
          <w:rFonts w:asciiTheme="minorHAnsi" w:hAnsiTheme="minorHAnsi" w:cstheme="minorHAnsi"/>
          <w:bCs/>
          <w:color w:val="0070C0"/>
          <w:sz w:val="22"/>
          <w:szCs w:val="22"/>
          <w:lang w:eastAsia="en-GB"/>
        </w:rPr>
        <w:t>Text in blue is for guidance only and should be removed prior to submission</w:t>
      </w:r>
    </w:p>
    <w:p w14:paraId="6D59D9DA" w14:textId="77777777" w:rsidR="000D44C5" w:rsidRPr="00D57513" w:rsidRDefault="000D44C5" w:rsidP="000D44C5">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theme="minorHAnsi"/>
          <w:color w:val="000000"/>
          <w:sz w:val="22"/>
          <w:szCs w:val="22"/>
          <w:lang w:eastAsia="en-GB"/>
        </w:rPr>
      </w:pPr>
      <w:r w:rsidRPr="00D57513">
        <w:rPr>
          <w:rFonts w:asciiTheme="minorHAnsi" w:hAnsiTheme="minorHAnsi" w:cstheme="minorHAnsi"/>
          <w:color w:val="000000"/>
          <w:sz w:val="22"/>
          <w:szCs w:val="22"/>
          <w:lang w:eastAsia="en-GB"/>
        </w:rPr>
        <w:t>Text in black is mandatory and should not be removed.</w:t>
      </w:r>
    </w:p>
    <w:p w14:paraId="2B076F9E" w14:textId="77777777" w:rsidR="000D44C5" w:rsidRPr="00D57513" w:rsidRDefault="000D44C5" w:rsidP="000D44C5">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theme="minorHAnsi"/>
          <w:color w:val="000000"/>
          <w:sz w:val="22"/>
          <w:szCs w:val="22"/>
        </w:rPr>
      </w:pPr>
      <w:r w:rsidRPr="00D57513">
        <w:rPr>
          <w:rFonts w:asciiTheme="minorHAnsi" w:hAnsiTheme="minorHAnsi" w:cstheme="minorHAnsi"/>
          <w:color w:val="000000"/>
          <w:sz w:val="22"/>
          <w:szCs w:val="22"/>
          <w:highlight w:val="yellow"/>
          <w:lang w:eastAsia="en-GB"/>
        </w:rPr>
        <w:t>Text highlighted is for additional details where applicable.</w:t>
      </w:r>
    </w:p>
    <w:p w14:paraId="5751B7C5" w14:textId="77777777" w:rsidR="000D44C5" w:rsidRPr="00D57513" w:rsidRDefault="000D44C5" w:rsidP="000D44C5">
      <w:pPr>
        <w:spacing w:before="120" w:after="120" w:line="276" w:lineRule="auto"/>
        <w:rPr>
          <w:rFonts w:asciiTheme="minorHAnsi" w:hAnsiTheme="minorHAnsi" w:cstheme="minorHAnsi"/>
          <w:bCs/>
          <w:color w:val="0070C0"/>
          <w:sz w:val="22"/>
          <w:szCs w:val="22"/>
        </w:rPr>
      </w:pPr>
      <w:r w:rsidRPr="00D57513">
        <w:rPr>
          <w:rFonts w:asciiTheme="minorHAnsi" w:hAnsiTheme="minorHAnsi" w:cstheme="minorHAnsi"/>
          <w:bCs/>
          <w:color w:val="0070C0"/>
          <w:sz w:val="22"/>
          <w:szCs w:val="22"/>
        </w:rPr>
        <w:t xml:space="preserve">This protocol template is intended as a suggestion for the protocol layout to be used for Global Health non-CTIMP data only studies that are taking place outside of the UK and which are sponsored by the University of Edinburgh. For example, this could be for a data involving only retrospective data analysis. Studies involving prospective data collection should use GH001-T01 Global Health Non-CTIMP Protocol Template. This is minimum </w:t>
      </w:r>
      <w:proofErr w:type="gramStart"/>
      <w:r w:rsidRPr="00D57513">
        <w:rPr>
          <w:rFonts w:asciiTheme="minorHAnsi" w:hAnsiTheme="minorHAnsi" w:cstheme="minorHAnsi"/>
          <w:bCs/>
          <w:color w:val="0070C0"/>
          <w:sz w:val="22"/>
          <w:szCs w:val="22"/>
        </w:rPr>
        <w:t>criteria</w:t>
      </w:r>
      <w:proofErr w:type="gramEnd"/>
      <w:r w:rsidRPr="00D57513">
        <w:rPr>
          <w:rFonts w:asciiTheme="minorHAnsi" w:hAnsiTheme="minorHAnsi" w:cstheme="minorHAnsi"/>
          <w:bCs/>
          <w:color w:val="0070C0"/>
          <w:sz w:val="22"/>
          <w:szCs w:val="22"/>
        </w:rPr>
        <w:t xml:space="preserve"> and extra information can be added in as necessary. </w:t>
      </w:r>
    </w:p>
    <w:p w14:paraId="7503E352" w14:textId="77777777" w:rsidR="000D44C5" w:rsidRPr="00D57513" w:rsidRDefault="000D44C5" w:rsidP="000D44C5">
      <w:pPr>
        <w:spacing w:before="120" w:after="120" w:line="276" w:lineRule="auto"/>
        <w:rPr>
          <w:rFonts w:asciiTheme="minorHAnsi" w:hAnsiTheme="minorHAnsi" w:cstheme="minorHAnsi"/>
          <w:bCs/>
          <w:color w:val="0070C0"/>
          <w:sz w:val="22"/>
          <w:szCs w:val="22"/>
          <w:lang w:eastAsia="en-GB"/>
        </w:rPr>
      </w:pPr>
      <w:r w:rsidRPr="00D57513">
        <w:rPr>
          <w:rFonts w:asciiTheme="minorHAnsi" w:hAnsiTheme="minorHAnsi" w:cstheme="minorHAnsi"/>
          <w:bCs/>
          <w:color w:val="0070C0"/>
          <w:sz w:val="22"/>
          <w:szCs w:val="22"/>
          <w:lang w:eastAsia="en-GB"/>
        </w:rPr>
        <w:t>Some sections may not be applicable, depending on the nature of the study. Please ensure that you remove any sections which are not relevant to your study unless there is an indication that the section is standard text and should remain unchanged.</w:t>
      </w:r>
    </w:p>
    <w:p w14:paraId="3134AA11" w14:textId="77777777" w:rsidR="000D44C5" w:rsidRPr="00D57513" w:rsidRDefault="000D44C5" w:rsidP="000D44C5">
      <w:pPr>
        <w:spacing w:before="120" w:after="120" w:line="276" w:lineRule="auto"/>
        <w:rPr>
          <w:rFonts w:asciiTheme="minorHAnsi" w:hAnsiTheme="minorHAnsi" w:cstheme="minorHAnsi"/>
          <w:bCs/>
          <w:color w:val="0070C0"/>
          <w:sz w:val="22"/>
          <w:szCs w:val="22"/>
          <w:lang w:eastAsia="en-GB"/>
        </w:rPr>
      </w:pPr>
      <w:r w:rsidRPr="00D57513">
        <w:rPr>
          <w:rFonts w:asciiTheme="minorHAnsi" w:hAnsiTheme="minorHAnsi" w:cstheme="minorHAnsi"/>
          <w:bCs/>
          <w:color w:val="0070C0"/>
          <w:sz w:val="22"/>
          <w:szCs w:val="22"/>
          <w:lang w:eastAsia="en-GB"/>
        </w:rPr>
        <w:t>You should include a header/footer with short study title, version number and date. The header should include appropriate logos i.e., (University of Edinburgh and any funders or partnering institutions/collaborators if applicable).</w:t>
      </w:r>
    </w:p>
    <w:bookmarkEnd w:id="0"/>
    <w:p w14:paraId="69DDAEEE"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4CEA6A14"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56ED0EBC"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46F129C3"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6CD92253"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73BB2102"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09A8C30A"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37828BFB"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2250F6B4"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1EE12638"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64C9BE52"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08A2A36F"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469724DA"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1A1645A2"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602D77DA"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1DBFBE75"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1EF5C988"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51589AF6" w14:textId="77777777" w:rsidR="00D57513" w:rsidRDefault="00D57513" w:rsidP="007A1B4B">
      <w:pPr>
        <w:pStyle w:val="Title"/>
        <w:tabs>
          <w:tab w:val="center" w:pos="4156"/>
          <w:tab w:val="left" w:pos="7000"/>
        </w:tabs>
        <w:rPr>
          <w:rFonts w:asciiTheme="minorHAnsi" w:hAnsiTheme="minorHAnsi" w:cstheme="minorHAnsi"/>
          <w:i/>
          <w:sz w:val="28"/>
          <w:szCs w:val="28"/>
        </w:rPr>
      </w:pPr>
    </w:p>
    <w:p w14:paraId="353B844F" w14:textId="77777777" w:rsidR="00D57513" w:rsidRDefault="00D57513" w:rsidP="007A1B4B">
      <w:pPr>
        <w:pStyle w:val="Title"/>
        <w:tabs>
          <w:tab w:val="center" w:pos="4156"/>
          <w:tab w:val="left" w:pos="7000"/>
        </w:tabs>
        <w:rPr>
          <w:rFonts w:asciiTheme="minorHAnsi" w:hAnsiTheme="minorHAnsi" w:cstheme="minorHAnsi"/>
          <w:i/>
          <w:sz w:val="28"/>
          <w:szCs w:val="28"/>
        </w:rPr>
      </w:pPr>
    </w:p>
    <w:p w14:paraId="1ADB4128" w14:textId="77777777" w:rsidR="000D44C5" w:rsidRDefault="000D44C5" w:rsidP="007A1B4B">
      <w:pPr>
        <w:pStyle w:val="Title"/>
        <w:tabs>
          <w:tab w:val="center" w:pos="4156"/>
          <w:tab w:val="left" w:pos="7000"/>
        </w:tabs>
        <w:rPr>
          <w:rFonts w:asciiTheme="minorHAnsi" w:hAnsiTheme="minorHAnsi" w:cstheme="minorHAnsi"/>
          <w:i/>
          <w:sz w:val="28"/>
          <w:szCs w:val="28"/>
        </w:rPr>
      </w:pPr>
    </w:p>
    <w:p w14:paraId="307F03AA" w14:textId="4EDA95AD" w:rsidR="000D44C5" w:rsidRPr="007A1B4B" w:rsidRDefault="000D44C5" w:rsidP="000D44C5">
      <w:pPr>
        <w:pStyle w:val="DocumentTitleA"/>
      </w:pPr>
      <w:r>
        <w:lastRenderedPageBreak/>
        <w:t>Global Health Data Study Protocol</w:t>
      </w:r>
    </w:p>
    <w:p w14:paraId="140F7819" w14:textId="65482780" w:rsidR="000D44C5" w:rsidRPr="000D44C5" w:rsidRDefault="000D44C5" w:rsidP="000D44C5">
      <w:pPr>
        <w:pStyle w:val="Title"/>
        <w:tabs>
          <w:tab w:val="center" w:pos="4156"/>
          <w:tab w:val="left" w:pos="7000"/>
        </w:tabs>
        <w:rPr>
          <w:rFonts w:asciiTheme="minorHAnsi" w:hAnsiTheme="minorHAnsi" w:cstheme="minorHAnsi"/>
          <w:i/>
          <w:color w:val="0070C0"/>
          <w:sz w:val="28"/>
          <w:szCs w:val="28"/>
        </w:rPr>
      </w:pPr>
      <w:r w:rsidRPr="000D44C5">
        <w:rPr>
          <w:rFonts w:asciiTheme="minorHAnsi" w:hAnsiTheme="minorHAnsi" w:cstheme="minorHAnsi"/>
          <w:i/>
          <w:color w:val="0070C0"/>
          <w:sz w:val="28"/>
          <w:szCs w:val="28"/>
        </w:rPr>
        <w:t>Insert study title</w:t>
      </w:r>
    </w:p>
    <w:p w14:paraId="21EAC4DD" w14:textId="77777777" w:rsidR="007A1B4B" w:rsidRPr="00F11D01" w:rsidRDefault="007A1B4B" w:rsidP="007A1B4B">
      <w:pPr>
        <w:spacing w:before="120" w:after="120"/>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0D44C5" w:rsidRPr="009777B5" w14:paraId="0A56C3FB" w14:textId="77777777" w:rsidTr="00B37814">
        <w:tc>
          <w:tcPr>
            <w:tcW w:w="3168" w:type="dxa"/>
          </w:tcPr>
          <w:p w14:paraId="7E52CB03"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Sponsor</w:t>
            </w:r>
          </w:p>
        </w:tc>
        <w:tc>
          <w:tcPr>
            <w:tcW w:w="5360" w:type="dxa"/>
          </w:tcPr>
          <w:p w14:paraId="494332BE" w14:textId="77777777" w:rsidR="000D44C5" w:rsidRPr="000D44C5" w:rsidRDefault="000D44C5" w:rsidP="000D44C5">
            <w:pPr>
              <w:spacing w:line="276" w:lineRule="auto"/>
              <w:rPr>
                <w:rFonts w:asciiTheme="minorHAnsi" w:hAnsiTheme="minorHAnsi" w:cstheme="minorHAnsi"/>
                <w:sz w:val="22"/>
                <w:szCs w:val="18"/>
              </w:rPr>
            </w:pPr>
            <w:r w:rsidRPr="000D44C5">
              <w:rPr>
                <w:rFonts w:asciiTheme="minorHAnsi" w:hAnsiTheme="minorHAnsi" w:cstheme="minorHAnsi"/>
                <w:sz w:val="22"/>
                <w:szCs w:val="18"/>
              </w:rPr>
              <w:t xml:space="preserve">The University of Edinburgh </w:t>
            </w:r>
            <w:r w:rsidRPr="000D44C5">
              <w:rPr>
                <w:rFonts w:asciiTheme="minorHAnsi" w:hAnsiTheme="minorHAnsi" w:cstheme="minorHAnsi"/>
                <w:sz w:val="22"/>
                <w:szCs w:val="18"/>
              </w:rPr>
              <w:br/>
              <w:t>ACCORD</w:t>
            </w:r>
            <w:r w:rsidRPr="000D44C5">
              <w:rPr>
                <w:rFonts w:asciiTheme="minorHAnsi" w:hAnsiTheme="minorHAnsi" w:cstheme="minorHAnsi"/>
                <w:sz w:val="22"/>
                <w:szCs w:val="18"/>
              </w:rPr>
              <w:br/>
              <w:t xml:space="preserve">Usher Building, Edinburgh </w:t>
            </w:r>
            <w:proofErr w:type="spellStart"/>
            <w:r w:rsidRPr="000D44C5">
              <w:rPr>
                <w:rFonts w:asciiTheme="minorHAnsi" w:hAnsiTheme="minorHAnsi" w:cstheme="minorHAnsi"/>
                <w:sz w:val="22"/>
                <w:szCs w:val="18"/>
              </w:rPr>
              <w:t>BioQuarter</w:t>
            </w:r>
            <w:proofErr w:type="spellEnd"/>
            <w:r w:rsidRPr="000D44C5">
              <w:rPr>
                <w:rFonts w:asciiTheme="minorHAnsi" w:hAnsiTheme="minorHAnsi" w:cstheme="minorHAnsi"/>
                <w:sz w:val="22"/>
                <w:szCs w:val="18"/>
              </w:rPr>
              <w:t xml:space="preserve"> </w:t>
            </w:r>
          </w:p>
          <w:p w14:paraId="31FE7838" w14:textId="77777777" w:rsidR="000D44C5" w:rsidRPr="000D44C5" w:rsidRDefault="000D44C5" w:rsidP="000D44C5">
            <w:pPr>
              <w:spacing w:before="120" w:after="120" w:line="276" w:lineRule="auto"/>
              <w:rPr>
                <w:rFonts w:asciiTheme="minorHAnsi" w:hAnsiTheme="minorHAnsi" w:cstheme="minorHAnsi"/>
                <w:b/>
                <w:bCs/>
                <w:i/>
                <w:iCs/>
                <w:vanish/>
                <w:color w:val="0070C0"/>
                <w:sz w:val="22"/>
                <w:szCs w:val="18"/>
              </w:rPr>
            </w:pPr>
            <w:r w:rsidRPr="000D44C5">
              <w:rPr>
                <w:rFonts w:asciiTheme="minorHAnsi" w:hAnsiTheme="minorHAnsi" w:cstheme="minorHAnsi"/>
                <w:sz w:val="22"/>
                <w:szCs w:val="18"/>
              </w:rPr>
              <w:t>Gate 3, 5-7 Little France Road</w:t>
            </w:r>
            <w:r w:rsidRPr="000D44C5">
              <w:rPr>
                <w:rFonts w:asciiTheme="minorHAnsi" w:hAnsiTheme="minorHAnsi" w:cstheme="minorHAnsi"/>
                <w:sz w:val="22"/>
                <w:szCs w:val="18"/>
              </w:rPr>
              <w:br/>
              <w:t>Edinburgh</w:t>
            </w:r>
            <w:r w:rsidRPr="000D44C5">
              <w:rPr>
                <w:rFonts w:asciiTheme="minorHAnsi" w:hAnsiTheme="minorHAnsi" w:cstheme="minorHAnsi"/>
                <w:sz w:val="22"/>
                <w:szCs w:val="18"/>
              </w:rPr>
              <w:br/>
              <w:t>EH16 4UX</w:t>
            </w:r>
          </w:p>
        </w:tc>
      </w:tr>
      <w:tr w:rsidR="000D44C5" w:rsidRPr="001A0ED9" w14:paraId="7C81013E" w14:textId="77777777" w:rsidTr="00B37814">
        <w:tc>
          <w:tcPr>
            <w:tcW w:w="3168" w:type="dxa"/>
          </w:tcPr>
          <w:p w14:paraId="3DA91A2C"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Protocol authors</w:t>
            </w:r>
          </w:p>
        </w:tc>
        <w:tc>
          <w:tcPr>
            <w:tcW w:w="5360" w:type="dxa"/>
          </w:tcPr>
          <w:p w14:paraId="1B5DE759" w14:textId="77777777"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Insert name of protocol authors</w:t>
            </w:r>
          </w:p>
        </w:tc>
      </w:tr>
      <w:tr w:rsidR="000D44C5" w:rsidRPr="009777B5" w14:paraId="220CBD61" w14:textId="77777777" w:rsidTr="00B37814">
        <w:trPr>
          <w:trHeight w:val="619"/>
        </w:trPr>
        <w:tc>
          <w:tcPr>
            <w:tcW w:w="3168" w:type="dxa"/>
          </w:tcPr>
          <w:p w14:paraId="7C19A566"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Funder</w:t>
            </w:r>
          </w:p>
        </w:tc>
        <w:tc>
          <w:tcPr>
            <w:tcW w:w="5360" w:type="dxa"/>
          </w:tcPr>
          <w:p w14:paraId="7EEB403F" w14:textId="77777777"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Insert name of funder (if applicable)</w:t>
            </w:r>
          </w:p>
        </w:tc>
      </w:tr>
      <w:tr w:rsidR="000D44C5" w:rsidRPr="009777B5" w14:paraId="7FE57431" w14:textId="77777777" w:rsidTr="00B37814">
        <w:trPr>
          <w:trHeight w:val="378"/>
        </w:trPr>
        <w:tc>
          <w:tcPr>
            <w:tcW w:w="3168" w:type="dxa"/>
          </w:tcPr>
          <w:p w14:paraId="5DC9FBE4"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Funding Reference Number</w:t>
            </w:r>
          </w:p>
        </w:tc>
        <w:tc>
          <w:tcPr>
            <w:tcW w:w="5360" w:type="dxa"/>
          </w:tcPr>
          <w:p w14:paraId="28D148E0" w14:textId="77777777"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Insert funding reference before finalisation</w:t>
            </w:r>
          </w:p>
        </w:tc>
      </w:tr>
      <w:tr w:rsidR="000D44C5" w:rsidRPr="009777B5" w14:paraId="45975FBB" w14:textId="77777777" w:rsidTr="00B37814">
        <w:tc>
          <w:tcPr>
            <w:tcW w:w="3168" w:type="dxa"/>
          </w:tcPr>
          <w:p w14:paraId="20A76C32"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Chief Investigator</w:t>
            </w:r>
          </w:p>
        </w:tc>
        <w:tc>
          <w:tcPr>
            <w:tcW w:w="5360" w:type="dxa"/>
          </w:tcPr>
          <w:p w14:paraId="51EE7F52" w14:textId="77777777"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Insert name and title of CI</w:t>
            </w:r>
          </w:p>
        </w:tc>
      </w:tr>
      <w:tr w:rsidR="000D44C5" w:rsidRPr="003D5FCD" w14:paraId="375993C1" w14:textId="77777777" w:rsidTr="00B37814">
        <w:tc>
          <w:tcPr>
            <w:tcW w:w="3168" w:type="dxa"/>
          </w:tcPr>
          <w:p w14:paraId="5B4054D6"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Sponsor number</w:t>
            </w:r>
          </w:p>
        </w:tc>
        <w:tc>
          <w:tcPr>
            <w:tcW w:w="5360" w:type="dxa"/>
          </w:tcPr>
          <w:p w14:paraId="4E036FA8" w14:textId="77777777"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sz w:val="22"/>
                <w:szCs w:val="18"/>
              </w:rPr>
              <w:t>AC</w:t>
            </w:r>
            <w:r w:rsidRPr="000D44C5">
              <w:rPr>
                <w:rFonts w:asciiTheme="minorHAnsi" w:hAnsiTheme="minorHAnsi" w:cstheme="minorHAnsi"/>
                <w:bCs/>
                <w:color w:val="0070C0"/>
                <w:sz w:val="22"/>
                <w:szCs w:val="18"/>
              </w:rPr>
              <w:t>XXXXX</w:t>
            </w:r>
          </w:p>
          <w:p w14:paraId="74DF58AB" w14:textId="77777777" w:rsidR="000D44C5" w:rsidRPr="000D44C5" w:rsidRDefault="000D44C5" w:rsidP="000D44C5">
            <w:pPr>
              <w:spacing w:before="120" w:after="120" w:line="276" w:lineRule="auto"/>
              <w:rPr>
                <w:rFonts w:asciiTheme="minorHAnsi" w:hAnsiTheme="minorHAnsi" w:cstheme="minorHAnsi"/>
                <w:bCs/>
                <w:sz w:val="22"/>
                <w:szCs w:val="18"/>
              </w:rPr>
            </w:pPr>
            <w:r w:rsidRPr="000D44C5">
              <w:rPr>
                <w:rFonts w:asciiTheme="minorHAnsi" w:hAnsiTheme="minorHAnsi" w:cstheme="minorHAnsi"/>
                <w:bCs/>
                <w:color w:val="0070C0"/>
                <w:sz w:val="22"/>
                <w:szCs w:val="18"/>
              </w:rPr>
              <w:t>This number will be provided by ACCORD during the sponsor review.</w:t>
            </w:r>
          </w:p>
        </w:tc>
      </w:tr>
      <w:tr w:rsidR="000D44C5" w:rsidRPr="009777B5" w14:paraId="6DB4C4A2" w14:textId="77777777" w:rsidTr="00B37814">
        <w:tc>
          <w:tcPr>
            <w:tcW w:w="3168" w:type="dxa"/>
          </w:tcPr>
          <w:p w14:paraId="028621DE"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Ethics ID Number</w:t>
            </w:r>
          </w:p>
        </w:tc>
        <w:tc>
          <w:tcPr>
            <w:tcW w:w="5360" w:type="dxa"/>
          </w:tcPr>
          <w:p w14:paraId="6ECDF173" w14:textId="77777777"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Insert Ethics number before finalisation (include both the local country ethics number and the UoE/UK-based ethics number where applicable).</w:t>
            </w:r>
          </w:p>
        </w:tc>
      </w:tr>
      <w:tr w:rsidR="000D44C5" w:rsidRPr="00EB7D28" w14:paraId="2ABD2372" w14:textId="77777777" w:rsidTr="00B37814">
        <w:tc>
          <w:tcPr>
            <w:tcW w:w="3168" w:type="dxa"/>
          </w:tcPr>
          <w:p w14:paraId="4AE8755C"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Project registration</w:t>
            </w:r>
          </w:p>
        </w:tc>
        <w:tc>
          <w:tcPr>
            <w:tcW w:w="5360" w:type="dxa"/>
          </w:tcPr>
          <w:p w14:paraId="52EB23A9" w14:textId="77777777" w:rsidR="000D44C5" w:rsidRPr="000D44C5" w:rsidRDefault="000D44C5" w:rsidP="000D44C5">
            <w:pPr>
              <w:spacing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 xml:space="preserve">All health and social care research studies should be registered on a publicly accessible register. It is mandatory for certain types of studies, and strongly recommended for others. Recommended registries are Clinicaltrials.gov (free registration) and ISRCTN (registration involves a fee). Please refer to POL13 for more details and email </w:t>
            </w:r>
            <w:hyperlink r:id="rId11" w:history="1">
              <w:r w:rsidRPr="000D44C5">
                <w:rPr>
                  <w:rStyle w:val="Hyperlink"/>
                  <w:rFonts w:asciiTheme="minorHAnsi" w:hAnsiTheme="minorHAnsi" w:cstheme="minorHAnsi"/>
                  <w:bCs/>
                  <w:color w:val="0070C0"/>
                  <w:sz w:val="22"/>
                  <w:szCs w:val="18"/>
                </w:rPr>
                <w:t>resgov@accord.scot</w:t>
              </w:r>
            </w:hyperlink>
            <w:r w:rsidRPr="000D44C5">
              <w:rPr>
                <w:rFonts w:asciiTheme="minorHAnsi" w:hAnsiTheme="minorHAnsi" w:cstheme="minorHAnsi"/>
                <w:bCs/>
                <w:color w:val="0070C0"/>
                <w:sz w:val="22"/>
                <w:szCs w:val="18"/>
              </w:rPr>
              <w:t xml:space="preserve"> for advice.</w:t>
            </w:r>
          </w:p>
          <w:p w14:paraId="21C3F10C" w14:textId="77777777" w:rsidR="000D44C5" w:rsidRPr="000D44C5" w:rsidRDefault="000D44C5" w:rsidP="000D44C5">
            <w:pPr>
              <w:spacing w:line="276" w:lineRule="auto"/>
              <w:rPr>
                <w:rFonts w:asciiTheme="minorHAnsi" w:hAnsiTheme="minorHAnsi" w:cstheme="minorHAnsi"/>
                <w:bCs/>
                <w:color w:val="0070C0"/>
                <w:sz w:val="22"/>
                <w:szCs w:val="18"/>
              </w:rPr>
            </w:pPr>
          </w:p>
          <w:p w14:paraId="75032D5A" w14:textId="77777777" w:rsidR="000D44C5" w:rsidRPr="000D44C5" w:rsidRDefault="000D44C5" w:rsidP="000D44C5">
            <w:pPr>
              <w:spacing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Enter N/A if not registering the study.</w:t>
            </w:r>
          </w:p>
          <w:p w14:paraId="15EFC74A" w14:textId="77777777" w:rsidR="000D44C5" w:rsidRPr="000D44C5" w:rsidRDefault="000D44C5" w:rsidP="000D44C5">
            <w:pPr>
              <w:spacing w:line="276" w:lineRule="auto"/>
              <w:rPr>
                <w:rFonts w:asciiTheme="minorHAnsi" w:hAnsiTheme="minorHAnsi" w:cstheme="minorHAnsi"/>
                <w:bCs/>
                <w:color w:val="0070C0"/>
                <w:sz w:val="22"/>
                <w:szCs w:val="18"/>
              </w:rPr>
            </w:pPr>
          </w:p>
        </w:tc>
      </w:tr>
      <w:tr w:rsidR="000D44C5" w:rsidRPr="009777B5" w14:paraId="3B6D6C85" w14:textId="77777777" w:rsidTr="00B37814">
        <w:tc>
          <w:tcPr>
            <w:tcW w:w="3168" w:type="dxa"/>
          </w:tcPr>
          <w:p w14:paraId="3505A3C8" w14:textId="77777777" w:rsidR="000D44C5" w:rsidRPr="000D44C5" w:rsidRDefault="000D44C5" w:rsidP="000D44C5">
            <w:pPr>
              <w:spacing w:before="120" w:after="120" w:line="276" w:lineRule="auto"/>
              <w:rPr>
                <w:rFonts w:asciiTheme="minorHAnsi" w:hAnsiTheme="minorHAnsi" w:cstheme="minorHAnsi"/>
                <w:sz w:val="22"/>
                <w:szCs w:val="18"/>
              </w:rPr>
            </w:pPr>
            <w:r w:rsidRPr="000D44C5">
              <w:rPr>
                <w:rFonts w:asciiTheme="minorHAnsi" w:hAnsiTheme="minorHAnsi" w:cstheme="minorHAnsi"/>
                <w:sz w:val="22"/>
                <w:szCs w:val="18"/>
              </w:rPr>
              <w:t>Version Number and Date</w:t>
            </w:r>
          </w:p>
        </w:tc>
        <w:tc>
          <w:tcPr>
            <w:tcW w:w="5360" w:type="dxa"/>
          </w:tcPr>
          <w:p w14:paraId="3469018E" w14:textId="5A7ADDF2" w:rsidR="000D44C5" w:rsidRPr="000D44C5" w:rsidRDefault="000D44C5" w:rsidP="000D44C5">
            <w:pPr>
              <w:spacing w:before="120" w:after="120" w:line="276" w:lineRule="auto"/>
              <w:rPr>
                <w:rFonts w:asciiTheme="minorHAnsi" w:hAnsiTheme="minorHAnsi" w:cstheme="minorHAnsi"/>
                <w:bCs/>
                <w:color w:val="0070C0"/>
                <w:sz w:val="22"/>
                <w:szCs w:val="18"/>
              </w:rPr>
            </w:pPr>
            <w:r w:rsidRPr="000D44C5">
              <w:rPr>
                <w:rFonts w:asciiTheme="minorHAnsi" w:hAnsiTheme="minorHAnsi" w:cstheme="minorHAnsi"/>
                <w:bCs/>
                <w:color w:val="0070C0"/>
                <w:sz w:val="22"/>
                <w:szCs w:val="18"/>
              </w:rPr>
              <w:t xml:space="preserve">Version number and date should be entered here (and should correspond with header). Please refer </w:t>
            </w:r>
            <w:r w:rsidRPr="000D44C5">
              <w:rPr>
                <w:rFonts w:asciiTheme="minorHAnsi" w:hAnsiTheme="minorHAnsi" w:cstheme="minorHAnsi"/>
                <w:bCs/>
                <w:color w:val="2E74B5" w:themeColor="accent5" w:themeShade="BF"/>
                <w:sz w:val="22"/>
                <w:szCs w:val="18"/>
              </w:rPr>
              <w:t xml:space="preserve">to SOP </w:t>
            </w:r>
            <w:r w:rsidRPr="00511585">
              <w:rPr>
                <w:rFonts w:asciiTheme="minorHAnsi" w:hAnsiTheme="minorHAnsi" w:cstheme="minorHAnsi"/>
                <w:bCs/>
                <w:color w:val="002060"/>
                <w:sz w:val="22"/>
                <w:szCs w:val="18"/>
              </w:rPr>
              <w:t xml:space="preserve">QA008 Document Version Control for </w:t>
            </w:r>
            <w:r w:rsidRPr="000D44C5">
              <w:rPr>
                <w:rFonts w:asciiTheme="minorHAnsi" w:hAnsiTheme="minorHAnsi" w:cstheme="minorHAnsi"/>
                <w:bCs/>
                <w:color w:val="0070C0"/>
                <w:sz w:val="22"/>
                <w:szCs w:val="18"/>
              </w:rPr>
              <w:t>more details.</w:t>
            </w:r>
            <w:bookmarkStart w:id="1" w:name="_Hlk169004949"/>
            <w:r w:rsidRPr="000D44C5">
              <w:rPr>
                <w:rFonts w:asciiTheme="minorHAnsi" w:hAnsiTheme="minorHAnsi" w:cstheme="minorHAnsi"/>
                <w:bCs/>
                <w:sz w:val="22"/>
                <w:szCs w:val="18"/>
              </w:rPr>
              <w:t xml:space="preserve"> </w:t>
            </w:r>
            <w:r w:rsidRPr="000D44C5">
              <w:rPr>
                <w:rFonts w:asciiTheme="minorHAnsi" w:hAnsiTheme="minorHAnsi" w:cstheme="minorHAnsi"/>
                <w:bCs/>
                <w:color w:val="0070C0"/>
                <w:sz w:val="22"/>
                <w:szCs w:val="18"/>
              </w:rPr>
              <w:t>E</w:t>
            </w:r>
            <w:r w:rsidRPr="000D44C5">
              <w:rPr>
                <w:rFonts w:asciiTheme="minorHAnsi" w:hAnsiTheme="minorHAnsi" w:cstheme="minorHAnsi"/>
                <w:bCs/>
                <w:color w:val="0070C0"/>
                <w:sz w:val="22"/>
                <w:szCs w:val="18"/>
                <w:shd w:val="clear" w:color="auto" w:fill="FFFFFF"/>
              </w:rPr>
              <w:t>nsure the title, version and date here aligns with that in the header.</w:t>
            </w:r>
            <w:bookmarkEnd w:id="1"/>
          </w:p>
        </w:tc>
      </w:tr>
    </w:tbl>
    <w:p w14:paraId="32BA4022" w14:textId="77777777" w:rsidR="007A1B4B" w:rsidRDefault="007A1B4B" w:rsidP="000D44C5">
      <w:pPr>
        <w:pStyle w:val="DocumentTitleA"/>
        <w:jc w:val="left"/>
      </w:pPr>
    </w:p>
    <w:p w14:paraId="4993B4F1" w14:textId="77777777" w:rsidR="007A1B4B" w:rsidRPr="007A1B4B" w:rsidRDefault="007A1B4B" w:rsidP="007A1B4B">
      <w:pPr>
        <w:pStyle w:val="Title"/>
        <w:rPr>
          <w:rFonts w:asciiTheme="minorHAnsi" w:hAnsiTheme="minorHAnsi" w:cstheme="minorHAnsi"/>
          <w:sz w:val="28"/>
          <w:szCs w:val="32"/>
        </w:rPr>
      </w:pPr>
      <w:r w:rsidRPr="007A1B4B">
        <w:rPr>
          <w:rFonts w:asciiTheme="minorHAnsi" w:hAnsiTheme="minorHAnsi" w:cstheme="minorHAnsi"/>
          <w:sz w:val="28"/>
          <w:szCs w:val="32"/>
        </w:rPr>
        <w:t>CONTENTS</w:t>
      </w:r>
    </w:p>
    <w:p w14:paraId="42916FFF" w14:textId="77777777" w:rsidR="007A1B4B" w:rsidRPr="006B248E" w:rsidRDefault="007A1B4B" w:rsidP="00E143FD">
      <w:pPr>
        <w:pStyle w:val="BodyText"/>
      </w:pPr>
    </w:p>
    <w:p w14:paraId="6082596F" w14:textId="77777777" w:rsidR="007A1B4B" w:rsidRPr="007A1B4B" w:rsidRDefault="007A1B4B" w:rsidP="00E143FD">
      <w:pPr>
        <w:pStyle w:val="BodyText"/>
      </w:pPr>
      <w:r w:rsidRPr="007A1B4B">
        <w:t>To update the table of contents, highlight the existing table of contents; right click “update fields” and OK</w:t>
      </w:r>
    </w:p>
    <w:p w14:paraId="03ADE253" w14:textId="77777777" w:rsidR="007A1B4B" w:rsidRPr="000D44C5" w:rsidRDefault="007A1B4B" w:rsidP="007A1B4B">
      <w:pPr>
        <w:pStyle w:val="TOC1"/>
        <w:rPr>
          <w:rFonts w:ascii="Calibri" w:hAnsi="Calibri" w:cs="Calibri"/>
          <w:i/>
          <w:noProof w:val="0"/>
          <w:vanish/>
          <w:color w:val="0070C0"/>
          <w:szCs w:val="22"/>
        </w:rPr>
      </w:pPr>
    </w:p>
    <w:p w14:paraId="18B92601"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caps/>
          <w:szCs w:val="22"/>
        </w:rPr>
        <w:fldChar w:fldCharType="begin"/>
      </w:r>
      <w:r w:rsidRPr="000D44C5">
        <w:rPr>
          <w:rFonts w:ascii="Calibri" w:hAnsi="Calibri" w:cs="Calibri"/>
          <w:caps/>
          <w:szCs w:val="22"/>
        </w:rPr>
        <w:instrText xml:space="preserve"> TOC \o "2-2" \t "Heading 1,1,Heading 3,3,Header no number,1,Header 1,1,Table,2" </w:instrText>
      </w:r>
      <w:r w:rsidRPr="000D44C5">
        <w:rPr>
          <w:rFonts w:ascii="Calibri" w:hAnsi="Calibri" w:cs="Calibri"/>
          <w:caps/>
          <w:szCs w:val="22"/>
        </w:rPr>
        <w:fldChar w:fldCharType="separate"/>
      </w:r>
      <w:r w:rsidRPr="000D44C5">
        <w:rPr>
          <w:rFonts w:ascii="Calibri" w:hAnsi="Calibri" w:cs="Calibri"/>
          <w:caps/>
          <w:szCs w:val="22"/>
        </w:rPr>
        <w:t>1</w:t>
      </w:r>
      <w:r w:rsidRPr="000D44C5">
        <w:rPr>
          <w:rFonts w:ascii="Calibri" w:eastAsiaTheme="minorEastAsia" w:hAnsi="Calibri" w:cs="Calibri"/>
          <w:b w:val="0"/>
          <w:szCs w:val="22"/>
          <w:lang w:eastAsia="en-GB"/>
        </w:rPr>
        <w:tab/>
      </w:r>
      <w:r w:rsidRPr="000D44C5">
        <w:rPr>
          <w:rFonts w:ascii="Calibri" w:hAnsi="Calibri" w:cs="Calibri"/>
          <w:szCs w:val="22"/>
        </w:rPr>
        <w:t>INTRODUCTION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_Toc170827082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11F3B63A"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1.1</w:t>
      </w:r>
      <w:r w:rsidRPr="000D44C5">
        <w:rPr>
          <w:rFonts w:ascii="Calibri" w:eastAsiaTheme="minorEastAsia" w:hAnsi="Calibri" w:cs="Calibri"/>
          <w:szCs w:val="22"/>
          <w:lang w:eastAsia="en-GB"/>
        </w:rPr>
        <w:tab/>
      </w:r>
      <w:r w:rsidRPr="000D44C5">
        <w:rPr>
          <w:rFonts w:ascii="Calibri" w:hAnsi="Calibri" w:cs="Calibri"/>
          <w:szCs w:val="22"/>
        </w:rPr>
        <w:t>BACKGROUND</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_Toc170827083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4DA29BF2"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1.2</w:t>
      </w:r>
      <w:r w:rsidRPr="000D44C5">
        <w:rPr>
          <w:rFonts w:ascii="Calibri" w:eastAsiaTheme="minorEastAsia" w:hAnsi="Calibri" w:cs="Calibri"/>
          <w:szCs w:val="22"/>
          <w:lang w:eastAsia="en-GB"/>
        </w:rPr>
        <w:tab/>
      </w:r>
      <w:r w:rsidRPr="000D44C5">
        <w:rPr>
          <w:rFonts w:ascii="Calibri" w:hAnsi="Calibri" w:cs="Calibri"/>
          <w:szCs w:val="22"/>
        </w:rPr>
        <w:t>RATIONALE FOR STUDY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_Toc170827084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72457AB0"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2</w:t>
      </w:r>
      <w:r w:rsidRPr="000D44C5">
        <w:rPr>
          <w:rFonts w:ascii="Calibri" w:eastAsiaTheme="minorEastAsia" w:hAnsi="Calibri" w:cs="Calibri"/>
          <w:b w:val="0"/>
          <w:szCs w:val="22"/>
          <w:lang w:eastAsia="en-GB"/>
        </w:rPr>
        <w:tab/>
      </w:r>
      <w:r w:rsidRPr="000D44C5">
        <w:rPr>
          <w:rFonts w:ascii="Calibri" w:hAnsi="Calibri" w:cs="Calibri"/>
          <w:szCs w:val="22"/>
        </w:rPr>
        <w:t>STUDY TEAM &amp; PARTNERSHIPS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_Toc170827085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6E80A1BA"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3</w:t>
      </w:r>
      <w:r w:rsidRPr="000D44C5">
        <w:rPr>
          <w:rFonts w:ascii="Calibri" w:eastAsiaTheme="minorEastAsia" w:hAnsi="Calibri" w:cs="Calibri"/>
          <w:b w:val="0"/>
          <w:szCs w:val="22"/>
          <w:lang w:eastAsia="en-GB"/>
        </w:rPr>
        <w:tab/>
      </w:r>
      <w:r w:rsidRPr="000D44C5">
        <w:rPr>
          <w:rFonts w:ascii="Calibri" w:hAnsi="Calibri" w:cs="Calibri"/>
          <w:szCs w:val="22"/>
        </w:rPr>
        <w:t>STUDY OBJECTIVES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_Toc170827086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57C95D12"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3.1</w:t>
      </w:r>
      <w:r w:rsidRPr="000D44C5">
        <w:rPr>
          <w:rFonts w:ascii="Calibri" w:eastAsiaTheme="minorEastAsia" w:hAnsi="Calibri" w:cs="Calibri"/>
          <w:szCs w:val="22"/>
          <w:lang w:eastAsia="en-GB"/>
        </w:rPr>
        <w:tab/>
      </w:r>
      <w:r w:rsidRPr="000D44C5">
        <w:rPr>
          <w:rFonts w:ascii="Calibri" w:hAnsi="Calibri" w:cs="Calibri"/>
          <w:szCs w:val="22"/>
        </w:rPr>
        <w:t>OBJECTIVES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_Toc170827087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63046928"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3.1.1</w:t>
      </w:r>
      <w:r w:rsidRPr="000D44C5">
        <w:rPr>
          <w:rFonts w:ascii="Calibri" w:eastAsiaTheme="minorEastAsia" w:hAnsi="Calibri" w:cs="Calibri"/>
          <w:szCs w:val="22"/>
          <w:lang w:eastAsia="en-GB"/>
        </w:rPr>
        <w:tab/>
      </w:r>
      <w:r w:rsidRPr="000D44C5">
        <w:rPr>
          <w:rFonts w:ascii="Calibri" w:hAnsi="Calibri" w:cs="Calibri"/>
          <w:szCs w:val="22"/>
        </w:rPr>
        <w:t>Primary Objective</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_Toc170827088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3B4319C5"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3.1.2</w:t>
      </w:r>
      <w:r w:rsidRPr="000D44C5">
        <w:rPr>
          <w:rFonts w:ascii="Calibri" w:eastAsiaTheme="minorEastAsia" w:hAnsi="Calibri" w:cs="Calibri"/>
          <w:szCs w:val="22"/>
          <w:lang w:eastAsia="en-GB"/>
        </w:rPr>
        <w:tab/>
      </w:r>
      <w:r w:rsidRPr="000D44C5">
        <w:rPr>
          <w:rFonts w:ascii="Calibri" w:hAnsi="Calibri" w:cs="Calibri"/>
          <w:szCs w:val="22"/>
        </w:rPr>
        <w:t>Secondary Objectives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_Toc170827090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6</w:t>
      </w:r>
      <w:r w:rsidRPr="000D44C5">
        <w:rPr>
          <w:rFonts w:ascii="Calibri" w:hAnsi="Calibri" w:cs="Calibri"/>
          <w:szCs w:val="22"/>
        </w:rPr>
        <w:fldChar w:fldCharType="end"/>
      </w:r>
    </w:p>
    <w:p w14:paraId="1840662C"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3.2</w:t>
      </w:r>
      <w:r w:rsidRPr="000D44C5">
        <w:rPr>
          <w:rFonts w:ascii="Calibri" w:eastAsiaTheme="minorEastAsia" w:hAnsi="Calibri" w:cs="Calibri"/>
          <w:szCs w:val="22"/>
          <w:lang w:eastAsia="en-GB"/>
        </w:rPr>
        <w:tab/>
      </w:r>
      <w:r w:rsidRPr="000D44C5">
        <w:rPr>
          <w:rFonts w:ascii="Calibri" w:hAnsi="Calibri" w:cs="Calibri"/>
          <w:szCs w:val="22"/>
        </w:rPr>
        <w:t>ENDPOINTS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_Toc170827091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7</w:t>
      </w:r>
      <w:r w:rsidRPr="000D44C5">
        <w:rPr>
          <w:rFonts w:ascii="Calibri" w:hAnsi="Calibri" w:cs="Calibri"/>
          <w:szCs w:val="22"/>
        </w:rPr>
        <w:fldChar w:fldCharType="end"/>
      </w:r>
    </w:p>
    <w:p w14:paraId="799C6406"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3.2.1</w:t>
      </w:r>
      <w:r w:rsidRPr="000D44C5">
        <w:rPr>
          <w:rFonts w:ascii="Calibri" w:eastAsiaTheme="minorEastAsia" w:hAnsi="Calibri" w:cs="Calibri"/>
          <w:szCs w:val="22"/>
          <w:lang w:eastAsia="en-GB"/>
        </w:rPr>
        <w:tab/>
      </w:r>
      <w:r w:rsidRPr="000D44C5">
        <w:rPr>
          <w:rFonts w:ascii="Calibri" w:hAnsi="Calibri" w:cs="Calibri"/>
          <w:szCs w:val="22"/>
        </w:rPr>
        <w:t>Primary Endpoint</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_Toc170827092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7</w:t>
      </w:r>
      <w:r w:rsidRPr="000D44C5">
        <w:rPr>
          <w:rFonts w:ascii="Calibri" w:hAnsi="Calibri" w:cs="Calibri"/>
          <w:szCs w:val="22"/>
        </w:rPr>
        <w:fldChar w:fldCharType="end"/>
      </w:r>
    </w:p>
    <w:p w14:paraId="7FB6234D"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3.2.2</w:t>
      </w:r>
      <w:r w:rsidRPr="000D44C5">
        <w:rPr>
          <w:rFonts w:ascii="Calibri" w:eastAsiaTheme="minorEastAsia" w:hAnsi="Calibri" w:cs="Calibri"/>
          <w:szCs w:val="22"/>
          <w:lang w:eastAsia="en-GB"/>
        </w:rPr>
        <w:tab/>
      </w:r>
      <w:r w:rsidRPr="000D44C5">
        <w:rPr>
          <w:rFonts w:ascii="Calibri" w:hAnsi="Calibri" w:cs="Calibri"/>
          <w:szCs w:val="22"/>
        </w:rPr>
        <w:t>Secondary Endpoints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_Toc170827094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7</w:t>
      </w:r>
      <w:r w:rsidRPr="000D44C5">
        <w:rPr>
          <w:rFonts w:ascii="Calibri" w:hAnsi="Calibri" w:cs="Calibri"/>
          <w:szCs w:val="22"/>
        </w:rPr>
        <w:fldChar w:fldCharType="end"/>
      </w:r>
    </w:p>
    <w:p w14:paraId="09753B2F"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4</w:t>
      </w:r>
      <w:r w:rsidRPr="000D44C5">
        <w:rPr>
          <w:rFonts w:ascii="Calibri" w:eastAsiaTheme="minorEastAsia" w:hAnsi="Calibri" w:cs="Calibri"/>
          <w:b w:val="0"/>
          <w:szCs w:val="22"/>
          <w:lang w:eastAsia="en-GB"/>
        </w:rPr>
        <w:tab/>
      </w:r>
      <w:r w:rsidRPr="000D44C5">
        <w:rPr>
          <w:rFonts w:ascii="Calibri" w:hAnsi="Calibri" w:cs="Calibri"/>
          <w:szCs w:val="22"/>
        </w:rPr>
        <w:t>STUDY DESIGN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_Toc170827095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7</w:t>
      </w:r>
      <w:r w:rsidRPr="000D44C5">
        <w:rPr>
          <w:rFonts w:ascii="Calibri" w:hAnsi="Calibri" w:cs="Calibri"/>
          <w:szCs w:val="22"/>
        </w:rPr>
        <w:fldChar w:fldCharType="end"/>
      </w:r>
    </w:p>
    <w:p w14:paraId="716C3770"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4.1</w:t>
      </w:r>
      <w:r w:rsidRPr="000D44C5">
        <w:rPr>
          <w:rFonts w:ascii="Calibri" w:eastAsiaTheme="minorEastAsia" w:hAnsi="Calibri" w:cs="Calibri"/>
          <w:szCs w:val="22"/>
          <w:lang w:eastAsia="en-GB"/>
        </w:rPr>
        <w:tab/>
      </w:r>
      <w:r w:rsidRPr="000D44C5">
        <w:rPr>
          <w:rFonts w:ascii="Calibri" w:hAnsi="Calibri" w:cs="Calibri"/>
          <w:szCs w:val="22"/>
        </w:rPr>
        <w:t>DATASET</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_Toc170827096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7</w:t>
      </w:r>
      <w:r w:rsidRPr="000D44C5">
        <w:rPr>
          <w:rFonts w:ascii="Calibri" w:hAnsi="Calibri" w:cs="Calibri"/>
          <w:szCs w:val="22"/>
        </w:rPr>
        <w:fldChar w:fldCharType="end"/>
      </w:r>
    </w:p>
    <w:p w14:paraId="5F97BAD2"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4.2</w:t>
      </w:r>
      <w:r w:rsidRPr="000D44C5">
        <w:rPr>
          <w:rFonts w:ascii="Calibri" w:eastAsiaTheme="minorEastAsia" w:hAnsi="Calibri" w:cs="Calibri"/>
          <w:szCs w:val="22"/>
          <w:lang w:eastAsia="en-GB"/>
        </w:rPr>
        <w:tab/>
      </w:r>
      <w:r w:rsidRPr="000D44C5">
        <w:rPr>
          <w:rFonts w:ascii="Calibri" w:hAnsi="Calibri" w:cs="Calibri"/>
          <w:szCs w:val="22"/>
        </w:rPr>
        <w:t>SOURCE</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_Toc170827097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7</w:t>
      </w:r>
      <w:r w:rsidRPr="000D44C5">
        <w:rPr>
          <w:rFonts w:ascii="Calibri" w:hAnsi="Calibri" w:cs="Calibri"/>
          <w:szCs w:val="22"/>
        </w:rPr>
        <w:fldChar w:fldCharType="end"/>
      </w:r>
    </w:p>
    <w:p w14:paraId="5AE7034C"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4.3</w:t>
      </w:r>
      <w:r w:rsidRPr="000D44C5">
        <w:rPr>
          <w:rFonts w:ascii="Calibri" w:eastAsiaTheme="minorEastAsia" w:hAnsi="Calibri" w:cs="Calibri"/>
          <w:szCs w:val="22"/>
          <w:lang w:eastAsia="en-GB"/>
        </w:rPr>
        <w:tab/>
      </w:r>
      <w:r w:rsidRPr="000D44C5">
        <w:rPr>
          <w:rFonts w:ascii="Calibri" w:hAnsi="Calibri" w:cs="Calibri"/>
          <w:szCs w:val="22"/>
        </w:rPr>
        <w:t>INCLUSION CRITERIA</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_Toc170827098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6B7661DC"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4.4</w:t>
      </w:r>
      <w:r w:rsidRPr="000D44C5">
        <w:rPr>
          <w:rFonts w:ascii="Calibri" w:eastAsiaTheme="minorEastAsia" w:hAnsi="Calibri" w:cs="Calibri"/>
          <w:szCs w:val="22"/>
          <w:lang w:eastAsia="en-GB"/>
        </w:rPr>
        <w:tab/>
      </w:r>
      <w:r w:rsidRPr="000D44C5">
        <w:rPr>
          <w:rFonts w:ascii="Calibri" w:hAnsi="Calibri" w:cs="Calibri"/>
          <w:szCs w:val="22"/>
        </w:rPr>
        <w:t>EXCLUSION CRITERIA</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_Toc170827099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37951A4D"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4.5</w:t>
      </w:r>
      <w:r w:rsidRPr="000D44C5">
        <w:rPr>
          <w:rFonts w:ascii="Calibri" w:eastAsiaTheme="minorEastAsia" w:hAnsi="Calibri" w:cs="Calibri"/>
          <w:szCs w:val="22"/>
          <w:lang w:eastAsia="en-GB"/>
        </w:rPr>
        <w:tab/>
      </w:r>
      <w:r w:rsidRPr="000D44C5">
        <w:rPr>
          <w:rFonts w:ascii="Calibri" w:hAnsi="Calibri" w:cs="Calibri"/>
          <w:szCs w:val="22"/>
        </w:rPr>
        <w:t>CONFIDENTIALITY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_Toc170827100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6E1ECCAB"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4.6</w:t>
      </w:r>
      <w:r w:rsidRPr="000D44C5">
        <w:rPr>
          <w:rFonts w:ascii="Calibri" w:eastAsiaTheme="minorEastAsia" w:hAnsi="Calibri" w:cs="Calibri"/>
          <w:szCs w:val="22"/>
          <w:lang w:eastAsia="en-GB"/>
        </w:rPr>
        <w:tab/>
      </w:r>
      <w:r w:rsidRPr="000D44C5">
        <w:rPr>
          <w:rFonts w:ascii="Calibri" w:hAnsi="Calibri" w:cs="Calibri"/>
          <w:szCs w:val="22"/>
        </w:rPr>
        <w:t>DATA PROTECTION TRANSPARENCY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_Toc170827101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2E9EAE03"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4.6.1</w:t>
      </w:r>
      <w:r w:rsidRPr="000D44C5">
        <w:rPr>
          <w:rFonts w:ascii="Calibri" w:eastAsiaTheme="minorEastAsia" w:hAnsi="Calibri" w:cs="Calibri"/>
          <w:szCs w:val="22"/>
          <w:lang w:eastAsia="en-GB"/>
        </w:rPr>
        <w:tab/>
      </w:r>
      <w:r w:rsidRPr="000D44C5">
        <w:rPr>
          <w:rFonts w:ascii="Calibri" w:hAnsi="Calibri" w:cs="Calibri"/>
          <w:szCs w:val="22"/>
        </w:rPr>
        <w:t>DATA INFORMATION FLOW</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_Toc170827102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18868687"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4.6.2</w:t>
      </w:r>
      <w:r w:rsidRPr="000D44C5">
        <w:rPr>
          <w:rFonts w:ascii="Calibri" w:eastAsiaTheme="minorEastAsia" w:hAnsi="Calibri" w:cs="Calibri"/>
          <w:szCs w:val="22"/>
          <w:lang w:eastAsia="en-GB"/>
        </w:rPr>
        <w:tab/>
      </w:r>
      <w:r w:rsidRPr="000D44C5">
        <w:rPr>
          <w:rFonts w:ascii="Calibri" w:hAnsi="Calibri" w:cs="Calibri"/>
          <w:szCs w:val="22"/>
        </w:rPr>
        <w:t>TRANSFER OF DATA</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_Toc170827103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7BE3AFEC"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4.6.3</w:t>
      </w:r>
      <w:r w:rsidRPr="000D44C5">
        <w:rPr>
          <w:rFonts w:ascii="Calibri" w:eastAsiaTheme="minorEastAsia" w:hAnsi="Calibri" w:cs="Calibri"/>
          <w:szCs w:val="22"/>
          <w:lang w:eastAsia="en-GB"/>
        </w:rPr>
        <w:tab/>
      </w:r>
      <w:r w:rsidRPr="000D44C5">
        <w:rPr>
          <w:rFonts w:ascii="Calibri" w:hAnsi="Calibri" w:cs="Calibri"/>
          <w:szCs w:val="22"/>
        </w:rPr>
        <w:t>DATA CONTROLLER</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_Toc170827104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8</w:t>
      </w:r>
      <w:r w:rsidRPr="000D44C5">
        <w:rPr>
          <w:rFonts w:ascii="Calibri" w:hAnsi="Calibri" w:cs="Calibri"/>
          <w:szCs w:val="22"/>
        </w:rPr>
        <w:fldChar w:fldCharType="end"/>
      </w:r>
    </w:p>
    <w:p w14:paraId="68E0EA7E"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4.6.4</w:t>
      </w:r>
      <w:r w:rsidRPr="000D44C5">
        <w:rPr>
          <w:rFonts w:ascii="Calibri" w:eastAsiaTheme="minorEastAsia" w:hAnsi="Calibri" w:cs="Calibri"/>
          <w:szCs w:val="22"/>
          <w:lang w:eastAsia="en-GB"/>
        </w:rPr>
        <w:tab/>
      </w:r>
      <w:r w:rsidRPr="000D44C5">
        <w:rPr>
          <w:rFonts w:ascii="Calibri" w:hAnsi="Calibri" w:cs="Calibri"/>
          <w:szCs w:val="22"/>
        </w:rPr>
        <w:t>DATA BREACHES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_Toc170827105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9</w:t>
      </w:r>
      <w:r w:rsidRPr="000D44C5">
        <w:rPr>
          <w:rFonts w:ascii="Calibri" w:hAnsi="Calibri" w:cs="Calibri"/>
          <w:szCs w:val="22"/>
        </w:rPr>
        <w:fldChar w:fldCharType="end"/>
      </w:r>
    </w:p>
    <w:p w14:paraId="1790C40F"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4.7</w:t>
      </w:r>
      <w:r w:rsidRPr="000D44C5">
        <w:rPr>
          <w:rFonts w:ascii="Calibri" w:eastAsiaTheme="minorEastAsia" w:hAnsi="Calibri" w:cs="Calibri"/>
          <w:szCs w:val="22"/>
          <w:lang w:eastAsia="en-GB"/>
        </w:rPr>
        <w:tab/>
      </w:r>
      <w:r w:rsidRPr="000D44C5">
        <w:rPr>
          <w:rFonts w:ascii="Calibri" w:hAnsi="Calibri" w:cs="Calibri"/>
          <w:szCs w:val="22"/>
        </w:rPr>
        <w:t>DATA STATUS – APPROVALS/CONSENT</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_Toc170827106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9</w:t>
      </w:r>
      <w:r w:rsidRPr="000D44C5">
        <w:rPr>
          <w:rFonts w:ascii="Calibri" w:hAnsi="Calibri" w:cs="Calibri"/>
          <w:szCs w:val="22"/>
        </w:rPr>
        <w:fldChar w:fldCharType="end"/>
      </w:r>
    </w:p>
    <w:p w14:paraId="27BE3696"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4.8</w:t>
      </w:r>
      <w:r w:rsidRPr="000D44C5">
        <w:rPr>
          <w:rFonts w:ascii="Calibri" w:eastAsiaTheme="minorEastAsia" w:hAnsi="Calibri" w:cs="Calibri"/>
          <w:szCs w:val="22"/>
          <w:lang w:eastAsia="en-GB"/>
        </w:rPr>
        <w:tab/>
      </w:r>
      <w:r w:rsidRPr="000D44C5">
        <w:rPr>
          <w:rFonts w:ascii="Calibri" w:hAnsi="Calibri" w:cs="Calibri"/>
          <w:szCs w:val="22"/>
        </w:rPr>
        <w:t>DATA STORAGE</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_Toc170827107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9</w:t>
      </w:r>
      <w:r w:rsidRPr="000D44C5">
        <w:rPr>
          <w:rFonts w:ascii="Calibri" w:hAnsi="Calibri" w:cs="Calibri"/>
          <w:szCs w:val="22"/>
        </w:rPr>
        <w:fldChar w:fldCharType="end"/>
      </w:r>
    </w:p>
    <w:p w14:paraId="4740E8BE"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lang w:eastAsia="en-GB"/>
        </w:rPr>
        <w:t>4.9</w:t>
      </w:r>
      <w:r w:rsidRPr="000D44C5">
        <w:rPr>
          <w:rFonts w:ascii="Calibri" w:eastAsiaTheme="minorEastAsia" w:hAnsi="Calibri" w:cs="Calibri"/>
          <w:szCs w:val="22"/>
          <w:lang w:eastAsia="en-GB"/>
        </w:rPr>
        <w:tab/>
      </w:r>
      <w:r w:rsidRPr="000D44C5">
        <w:rPr>
          <w:rFonts w:ascii="Calibri" w:hAnsi="Calibri" w:cs="Calibri"/>
          <w:szCs w:val="22"/>
        </w:rPr>
        <w:t>DATA RETENTION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_Toc170827108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9</w:t>
      </w:r>
      <w:r w:rsidRPr="000D44C5">
        <w:rPr>
          <w:rFonts w:ascii="Calibri" w:hAnsi="Calibri" w:cs="Calibri"/>
          <w:szCs w:val="22"/>
        </w:rPr>
        <w:fldChar w:fldCharType="end"/>
      </w:r>
    </w:p>
    <w:p w14:paraId="202D891B"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4.10</w:t>
      </w:r>
      <w:r w:rsidRPr="000D44C5">
        <w:rPr>
          <w:rFonts w:ascii="Calibri" w:eastAsiaTheme="minorEastAsia" w:hAnsi="Calibri" w:cs="Calibri"/>
          <w:szCs w:val="22"/>
          <w:lang w:eastAsia="en-GB"/>
        </w:rPr>
        <w:tab/>
      </w:r>
      <w:r w:rsidRPr="000D44C5">
        <w:rPr>
          <w:rFonts w:ascii="Calibri" w:hAnsi="Calibri" w:cs="Calibri"/>
          <w:szCs w:val="22"/>
        </w:rPr>
        <w:t>DISPOSAL OF DATA</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_Toc170827109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9</w:t>
      </w:r>
      <w:r w:rsidRPr="000D44C5">
        <w:rPr>
          <w:rFonts w:ascii="Calibri" w:hAnsi="Calibri" w:cs="Calibri"/>
          <w:szCs w:val="22"/>
        </w:rPr>
        <w:fldChar w:fldCharType="end"/>
      </w:r>
    </w:p>
    <w:p w14:paraId="0DF1A09C"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5</w:t>
      </w:r>
      <w:r w:rsidRPr="000D44C5">
        <w:rPr>
          <w:rFonts w:ascii="Calibri" w:eastAsiaTheme="minorEastAsia" w:hAnsi="Calibri" w:cs="Calibri"/>
          <w:b w:val="0"/>
          <w:szCs w:val="22"/>
          <w:lang w:eastAsia="en-GB"/>
        </w:rPr>
        <w:tab/>
      </w:r>
      <w:r w:rsidRPr="000D44C5">
        <w:rPr>
          <w:rFonts w:ascii="Calibri" w:hAnsi="Calibri" w:cs="Calibri"/>
          <w:szCs w:val="22"/>
        </w:rPr>
        <w:t>STATISTICS AND DATA ANALYSIS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_Toc170827110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09AB454F"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5.1</w:t>
      </w:r>
      <w:r w:rsidRPr="000D44C5">
        <w:rPr>
          <w:rFonts w:ascii="Calibri" w:eastAsiaTheme="minorEastAsia" w:hAnsi="Calibri" w:cs="Calibri"/>
          <w:szCs w:val="22"/>
          <w:lang w:eastAsia="en-GB"/>
        </w:rPr>
        <w:tab/>
      </w:r>
      <w:r w:rsidRPr="000D44C5">
        <w:rPr>
          <w:rFonts w:ascii="Calibri" w:hAnsi="Calibri" w:cs="Calibri"/>
          <w:szCs w:val="22"/>
        </w:rPr>
        <w:t>SAMPLE SIZE CALCULATION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_Toc170827111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0A8EA9DD"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5.2</w:t>
      </w:r>
      <w:r w:rsidRPr="000D44C5">
        <w:rPr>
          <w:rFonts w:ascii="Calibri" w:eastAsiaTheme="minorEastAsia" w:hAnsi="Calibri" w:cs="Calibri"/>
          <w:szCs w:val="22"/>
          <w:lang w:eastAsia="en-GB"/>
        </w:rPr>
        <w:tab/>
      </w:r>
      <w:r w:rsidRPr="000D44C5">
        <w:rPr>
          <w:rFonts w:ascii="Calibri" w:hAnsi="Calibri" w:cs="Calibri"/>
          <w:szCs w:val="22"/>
        </w:rPr>
        <w:t>PROPOSED ANALYSES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_Toc170827112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1E1745AD"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6</w:t>
      </w:r>
      <w:r w:rsidRPr="000D44C5">
        <w:rPr>
          <w:rFonts w:ascii="Calibri" w:eastAsiaTheme="minorEastAsia" w:hAnsi="Calibri" w:cs="Calibri"/>
          <w:b w:val="0"/>
          <w:szCs w:val="22"/>
          <w:lang w:eastAsia="en-GB"/>
        </w:rPr>
        <w:tab/>
      </w:r>
      <w:r w:rsidRPr="000D44C5">
        <w:rPr>
          <w:rFonts w:ascii="Calibri" w:hAnsi="Calibri" w:cs="Calibri"/>
          <w:szCs w:val="22"/>
        </w:rPr>
        <w:t>OVERSIGHT ARRANGEMENTS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_Toc170827113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7DD8AEC6"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6.1</w:t>
      </w:r>
      <w:r w:rsidRPr="000D44C5">
        <w:rPr>
          <w:rFonts w:ascii="Calibri" w:eastAsiaTheme="minorEastAsia" w:hAnsi="Calibri" w:cs="Calibri"/>
          <w:szCs w:val="22"/>
          <w:lang w:eastAsia="en-GB"/>
        </w:rPr>
        <w:tab/>
      </w:r>
      <w:r w:rsidRPr="000D44C5">
        <w:rPr>
          <w:rFonts w:ascii="Calibri" w:hAnsi="Calibri" w:cs="Calibri"/>
          <w:szCs w:val="22"/>
        </w:rPr>
        <w:t>INSPECTION OF RECORDS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_Toc170827114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7CB5D338"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6.2</w:t>
      </w:r>
      <w:r w:rsidRPr="000D44C5">
        <w:rPr>
          <w:rFonts w:ascii="Calibri" w:eastAsiaTheme="minorEastAsia" w:hAnsi="Calibri" w:cs="Calibri"/>
          <w:szCs w:val="22"/>
          <w:lang w:eastAsia="en-GB"/>
        </w:rPr>
        <w:tab/>
      </w:r>
      <w:r w:rsidRPr="000D44C5">
        <w:rPr>
          <w:rFonts w:ascii="Calibri" w:hAnsi="Calibri" w:cs="Calibri"/>
          <w:szCs w:val="22"/>
        </w:rPr>
        <w:t>GOOD CLINICAL PRACTICE</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_Toc170827115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6674FDC2"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6.2.1</w:t>
      </w:r>
      <w:r w:rsidRPr="000D44C5">
        <w:rPr>
          <w:rFonts w:ascii="Calibri" w:eastAsiaTheme="minorEastAsia" w:hAnsi="Calibri" w:cs="Calibri"/>
          <w:szCs w:val="22"/>
          <w:lang w:eastAsia="en-GB"/>
        </w:rPr>
        <w:tab/>
      </w:r>
      <w:r w:rsidRPr="000D44C5">
        <w:rPr>
          <w:rFonts w:ascii="Calibri" w:hAnsi="Calibri" w:cs="Calibri"/>
          <w:szCs w:val="22"/>
        </w:rPr>
        <w:t>ETHICAL CONDUCT</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_Toc170827116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10</w:t>
      </w:r>
      <w:r w:rsidRPr="000D44C5">
        <w:rPr>
          <w:rFonts w:ascii="Calibri" w:hAnsi="Calibri" w:cs="Calibri"/>
          <w:szCs w:val="22"/>
        </w:rPr>
        <w:fldChar w:fldCharType="end"/>
      </w:r>
    </w:p>
    <w:p w14:paraId="3137E367"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6.3</w:t>
      </w:r>
      <w:r w:rsidRPr="000D44C5">
        <w:rPr>
          <w:rFonts w:ascii="Calibri" w:eastAsiaTheme="minorEastAsia" w:hAnsi="Calibri" w:cs="Calibri"/>
          <w:szCs w:val="22"/>
          <w:lang w:eastAsia="en-GB"/>
        </w:rPr>
        <w:tab/>
      </w:r>
      <w:r w:rsidRPr="000D44C5">
        <w:rPr>
          <w:rFonts w:ascii="Calibri" w:hAnsi="Calibri" w:cs="Calibri"/>
          <w:szCs w:val="22"/>
        </w:rPr>
        <w:t>INVESTIGATOR RESPONSIBILITIES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_Toc170827117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11</w:t>
      </w:r>
      <w:r w:rsidRPr="000D44C5">
        <w:rPr>
          <w:rFonts w:ascii="Calibri" w:hAnsi="Calibri" w:cs="Calibri"/>
          <w:szCs w:val="22"/>
        </w:rPr>
        <w:fldChar w:fldCharType="end"/>
      </w:r>
    </w:p>
    <w:p w14:paraId="481BBDC9"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6.3.1</w:t>
      </w:r>
      <w:r w:rsidRPr="000D44C5">
        <w:rPr>
          <w:rFonts w:ascii="Calibri" w:eastAsiaTheme="minorEastAsia" w:hAnsi="Calibri" w:cs="Calibri"/>
          <w:szCs w:val="22"/>
          <w:lang w:eastAsia="en-GB"/>
        </w:rPr>
        <w:tab/>
      </w:r>
      <w:r w:rsidRPr="000D44C5">
        <w:rPr>
          <w:rFonts w:ascii="Calibri" w:hAnsi="Calibri" w:cs="Calibri"/>
          <w:szCs w:val="22"/>
        </w:rPr>
        <w:t>STUDY SITE STAFF</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_Toc170827118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11</w:t>
      </w:r>
      <w:r w:rsidRPr="000D44C5">
        <w:rPr>
          <w:rFonts w:ascii="Calibri" w:hAnsi="Calibri" w:cs="Calibri"/>
          <w:szCs w:val="22"/>
        </w:rPr>
        <w:fldChar w:fldCharType="end"/>
      </w:r>
    </w:p>
    <w:p w14:paraId="6B4C99EA"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lastRenderedPageBreak/>
        <w:t>6.3.2</w:t>
      </w:r>
      <w:r w:rsidRPr="000D44C5">
        <w:rPr>
          <w:rFonts w:ascii="Calibri" w:eastAsiaTheme="minorEastAsia" w:hAnsi="Calibri" w:cs="Calibri"/>
          <w:szCs w:val="22"/>
          <w:lang w:eastAsia="en-GB"/>
        </w:rPr>
        <w:tab/>
      </w:r>
      <w:r w:rsidRPr="000D44C5">
        <w:rPr>
          <w:rFonts w:ascii="Calibri" w:hAnsi="Calibri" w:cs="Calibri"/>
          <w:szCs w:val="22"/>
        </w:rPr>
        <w:t>DATA RECORDING</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_Toc170827119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11</w:t>
      </w:r>
      <w:r w:rsidRPr="000D44C5">
        <w:rPr>
          <w:rFonts w:ascii="Calibri" w:hAnsi="Calibri" w:cs="Calibri"/>
          <w:szCs w:val="22"/>
        </w:rPr>
        <w:fldChar w:fldCharType="end"/>
      </w:r>
    </w:p>
    <w:p w14:paraId="74B9944D"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6.3.3</w:t>
      </w:r>
      <w:r w:rsidRPr="000D44C5">
        <w:rPr>
          <w:rFonts w:ascii="Calibri" w:eastAsiaTheme="minorEastAsia" w:hAnsi="Calibri" w:cs="Calibri"/>
          <w:szCs w:val="22"/>
          <w:lang w:eastAsia="en-GB"/>
        </w:rPr>
        <w:tab/>
      </w:r>
      <w:r w:rsidRPr="000D44C5">
        <w:rPr>
          <w:rFonts w:ascii="Calibri" w:hAnsi="Calibri" w:cs="Calibri"/>
          <w:szCs w:val="22"/>
        </w:rPr>
        <w:t>INVESTIGATOR DOCUMENTATION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_Toc170827120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11</w:t>
      </w:r>
      <w:r w:rsidRPr="000D44C5">
        <w:rPr>
          <w:rFonts w:ascii="Calibri" w:hAnsi="Calibri" w:cs="Calibri"/>
          <w:szCs w:val="22"/>
        </w:rPr>
        <w:fldChar w:fldCharType="end"/>
      </w:r>
    </w:p>
    <w:p w14:paraId="0E7B3634"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6.3.4</w:t>
      </w:r>
      <w:r w:rsidRPr="000D44C5">
        <w:rPr>
          <w:rFonts w:ascii="Calibri" w:eastAsiaTheme="minorEastAsia" w:hAnsi="Calibri" w:cs="Calibri"/>
          <w:szCs w:val="22"/>
          <w:lang w:eastAsia="en-GB"/>
        </w:rPr>
        <w:tab/>
      </w:r>
      <w:r w:rsidRPr="000D44C5">
        <w:rPr>
          <w:rFonts w:ascii="Calibri" w:hAnsi="Calibri" w:cs="Calibri"/>
          <w:szCs w:val="22"/>
        </w:rPr>
        <w:t>TRAINING</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_Toc170827121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11</w:t>
      </w:r>
      <w:r w:rsidRPr="000D44C5">
        <w:rPr>
          <w:rFonts w:ascii="Calibri" w:hAnsi="Calibri" w:cs="Calibri"/>
          <w:szCs w:val="22"/>
        </w:rPr>
        <w:fldChar w:fldCharType="end"/>
      </w:r>
    </w:p>
    <w:p w14:paraId="27DB0F7B"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6.3.5</w:t>
      </w:r>
      <w:r w:rsidRPr="000D44C5">
        <w:rPr>
          <w:rFonts w:ascii="Calibri" w:eastAsiaTheme="minorEastAsia" w:hAnsi="Calibri" w:cs="Calibri"/>
          <w:szCs w:val="22"/>
          <w:lang w:eastAsia="en-GB"/>
        </w:rPr>
        <w:tab/>
      </w:r>
      <w:r w:rsidRPr="000D44C5">
        <w:rPr>
          <w:rFonts w:ascii="Calibri" w:hAnsi="Calibri" w:cs="Calibri"/>
          <w:szCs w:val="22"/>
        </w:rPr>
        <w:t>CONFIDENTIALITY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_Toc170827122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11</w:t>
      </w:r>
      <w:r w:rsidRPr="000D44C5">
        <w:rPr>
          <w:rFonts w:ascii="Calibri" w:hAnsi="Calibri" w:cs="Calibri"/>
          <w:szCs w:val="22"/>
        </w:rPr>
        <w:fldChar w:fldCharType="end"/>
      </w:r>
    </w:p>
    <w:p w14:paraId="19EDAA11" w14:textId="77777777" w:rsidR="000D44C5" w:rsidRPr="000D44C5" w:rsidRDefault="000D44C5" w:rsidP="000D44C5">
      <w:pPr>
        <w:pStyle w:val="TOC3"/>
        <w:rPr>
          <w:rFonts w:ascii="Calibri" w:eastAsiaTheme="minorEastAsia" w:hAnsi="Calibri" w:cs="Calibri"/>
          <w:szCs w:val="22"/>
          <w:lang w:eastAsia="en-GB"/>
        </w:rPr>
      </w:pPr>
      <w:r w:rsidRPr="000D44C5">
        <w:rPr>
          <w:rFonts w:ascii="Calibri" w:hAnsi="Calibri" w:cs="Calibri"/>
          <w:szCs w:val="22"/>
        </w:rPr>
        <w:t>6.3.6</w:t>
      </w:r>
      <w:r w:rsidRPr="000D44C5">
        <w:rPr>
          <w:rFonts w:ascii="Calibri" w:eastAsiaTheme="minorEastAsia" w:hAnsi="Calibri" w:cs="Calibri"/>
          <w:szCs w:val="22"/>
          <w:lang w:eastAsia="en-GB"/>
        </w:rPr>
        <w:tab/>
      </w:r>
      <w:r w:rsidRPr="000D44C5">
        <w:rPr>
          <w:rFonts w:ascii="Calibri" w:hAnsi="Calibri" w:cs="Calibri"/>
          <w:szCs w:val="22"/>
        </w:rPr>
        <w:t>DATA PROTECTION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_Toc170827123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12</w:t>
      </w:r>
      <w:r w:rsidRPr="000D44C5">
        <w:rPr>
          <w:rFonts w:ascii="Calibri" w:hAnsi="Calibri" w:cs="Calibri"/>
          <w:szCs w:val="22"/>
        </w:rPr>
        <w:fldChar w:fldCharType="end"/>
      </w:r>
    </w:p>
    <w:p w14:paraId="4DA2137C"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7</w:t>
      </w:r>
      <w:r w:rsidRPr="000D44C5">
        <w:rPr>
          <w:rFonts w:ascii="Calibri" w:eastAsiaTheme="minorEastAsia" w:hAnsi="Calibri" w:cs="Calibri"/>
          <w:b w:val="0"/>
          <w:szCs w:val="22"/>
          <w:lang w:eastAsia="en-GB"/>
        </w:rPr>
        <w:tab/>
      </w:r>
      <w:r w:rsidRPr="000D44C5">
        <w:rPr>
          <w:rFonts w:ascii="Calibri" w:hAnsi="Calibri" w:cs="Calibri"/>
          <w:szCs w:val="22"/>
        </w:rPr>
        <w:t>STUDY CONDUCT RESPONSIBILITIES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_Toc170827124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12</w:t>
      </w:r>
      <w:r w:rsidRPr="000D44C5">
        <w:rPr>
          <w:rFonts w:ascii="Calibri" w:hAnsi="Calibri" w:cs="Calibri"/>
          <w:szCs w:val="22"/>
        </w:rPr>
        <w:fldChar w:fldCharType="end"/>
      </w:r>
    </w:p>
    <w:p w14:paraId="5DD2568F"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7.1</w:t>
      </w:r>
      <w:r w:rsidRPr="000D44C5">
        <w:rPr>
          <w:rFonts w:ascii="Calibri" w:eastAsiaTheme="minorEastAsia" w:hAnsi="Calibri" w:cs="Calibri"/>
          <w:szCs w:val="22"/>
          <w:lang w:eastAsia="en-GB"/>
        </w:rPr>
        <w:tab/>
      </w:r>
      <w:r w:rsidRPr="000D44C5">
        <w:rPr>
          <w:rFonts w:ascii="Calibri" w:hAnsi="Calibri" w:cs="Calibri"/>
          <w:szCs w:val="22"/>
        </w:rPr>
        <w:t>PROTOCOL AMENDMENTS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_Toc170827125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12</w:t>
      </w:r>
      <w:r w:rsidRPr="000D44C5">
        <w:rPr>
          <w:rFonts w:ascii="Calibri" w:hAnsi="Calibri" w:cs="Calibri"/>
          <w:szCs w:val="22"/>
        </w:rPr>
        <w:fldChar w:fldCharType="end"/>
      </w:r>
    </w:p>
    <w:p w14:paraId="694F95F8"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7.2</w:t>
      </w:r>
      <w:r w:rsidRPr="000D44C5">
        <w:rPr>
          <w:rFonts w:ascii="Calibri" w:eastAsiaTheme="minorEastAsia" w:hAnsi="Calibri" w:cs="Calibri"/>
          <w:szCs w:val="22"/>
          <w:lang w:eastAsia="en-GB"/>
        </w:rPr>
        <w:tab/>
      </w:r>
      <w:r w:rsidRPr="000D44C5">
        <w:rPr>
          <w:rFonts w:ascii="Calibri" w:hAnsi="Calibri" w:cs="Calibri"/>
          <w:szCs w:val="22"/>
        </w:rPr>
        <w:t>MANAGEMENT OF PROTOCOL NON COMPLIANCE</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_Toc170827126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12</w:t>
      </w:r>
      <w:r w:rsidRPr="000D44C5">
        <w:rPr>
          <w:rFonts w:ascii="Calibri" w:hAnsi="Calibri" w:cs="Calibri"/>
          <w:szCs w:val="22"/>
        </w:rPr>
        <w:fldChar w:fldCharType="end"/>
      </w:r>
    </w:p>
    <w:p w14:paraId="2D394C1F"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7.3</w:t>
      </w:r>
      <w:r w:rsidRPr="000D44C5">
        <w:rPr>
          <w:rFonts w:ascii="Calibri" w:eastAsiaTheme="minorEastAsia" w:hAnsi="Calibri" w:cs="Calibri"/>
          <w:szCs w:val="22"/>
          <w:lang w:eastAsia="en-GB"/>
        </w:rPr>
        <w:tab/>
      </w:r>
      <w:r w:rsidRPr="000D44C5">
        <w:rPr>
          <w:rFonts w:ascii="Calibri" w:hAnsi="Calibri" w:cs="Calibri"/>
          <w:szCs w:val="22"/>
        </w:rPr>
        <w:t>SERIOUS BREACH REQUIREMENTS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_Toc170827127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13</w:t>
      </w:r>
      <w:r w:rsidRPr="000D44C5">
        <w:rPr>
          <w:rFonts w:ascii="Calibri" w:hAnsi="Calibri" w:cs="Calibri"/>
          <w:szCs w:val="22"/>
        </w:rPr>
        <w:fldChar w:fldCharType="end"/>
      </w:r>
    </w:p>
    <w:p w14:paraId="0A2A12DD"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7.4</w:t>
      </w:r>
      <w:r w:rsidRPr="000D44C5">
        <w:rPr>
          <w:rFonts w:ascii="Calibri" w:eastAsiaTheme="minorEastAsia" w:hAnsi="Calibri" w:cs="Calibri"/>
          <w:szCs w:val="22"/>
          <w:lang w:eastAsia="en-GB"/>
        </w:rPr>
        <w:tab/>
      </w:r>
      <w:r w:rsidRPr="000D44C5">
        <w:rPr>
          <w:rFonts w:ascii="Calibri" w:hAnsi="Calibri" w:cs="Calibri"/>
          <w:szCs w:val="22"/>
        </w:rPr>
        <w:t>STUDY RECORD RETENTION</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_Toc170827128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13</w:t>
      </w:r>
      <w:r w:rsidRPr="000D44C5">
        <w:rPr>
          <w:rFonts w:ascii="Calibri" w:hAnsi="Calibri" w:cs="Calibri"/>
          <w:szCs w:val="22"/>
        </w:rPr>
        <w:fldChar w:fldCharType="end"/>
      </w:r>
    </w:p>
    <w:p w14:paraId="0B225459"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7.5</w:t>
      </w:r>
      <w:r w:rsidRPr="000D44C5">
        <w:rPr>
          <w:rFonts w:ascii="Calibri" w:eastAsiaTheme="minorEastAsia" w:hAnsi="Calibri" w:cs="Calibri"/>
          <w:szCs w:val="22"/>
          <w:lang w:eastAsia="en-GB"/>
        </w:rPr>
        <w:tab/>
      </w:r>
      <w:r w:rsidRPr="000D44C5">
        <w:rPr>
          <w:rFonts w:ascii="Calibri" w:hAnsi="Calibri" w:cs="Calibri"/>
          <w:szCs w:val="22"/>
        </w:rPr>
        <w:t>END OF STUDY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_Toc170827129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13</w:t>
      </w:r>
      <w:r w:rsidRPr="000D44C5">
        <w:rPr>
          <w:rFonts w:ascii="Calibri" w:hAnsi="Calibri" w:cs="Calibri"/>
          <w:szCs w:val="22"/>
        </w:rPr>
        <w:fldChar w:fldCharType="end"/>
      </w:r>
    </w:p>
    <w:p w14:paraId="3F0A8651"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7.6</w:t>
      </w:r>
      <w:r w:rsidRPr="000D44C5">
        <w:rPr>
          <w:rFonts w:ascii="Calibri" w:eastAsiaTheme="minorEastAsia" w:hAnsi="Calibri" w:cs="Calibri"/>
          <w:szCs w:val="22"/>
          <w:lang w:eastAsia="en-GB"/>
        </w:rPr>
        <w:tab/>
      </w:r>
      <w:r w:rsidRPr="000D44C5">
        <w:rPr>
          <w:rFonts w:ascii="Calibri" w:hAnsi="Calibri" w:cs="Calibri"/>
          <w:szCs w:val="22"/>
        </w:rPr>
        <w:t>INSURANCE AND INDEMNITY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_Toc170827130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13</w:t>
      </w:r>
      <w:r w:rsidRPr="000D44C5">
        <w:rPr>
          <w:rFonts w:ascii="Calibri" w:hAnsi="Calibri" w:cs="Calibri"/>
          <w:szCs w:val="22"/>
        </w:rPr>
        <w:fldChar w:fldCharType="end"/>
      </w:r>
    </w:p>
    <w:p w14:paraId="11CF9CCF"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8</w:t>
      </w:r>
      <w:r w:rsidRPr="000D44C5">
        <w:rPr>
          <w:rFonts w:ascii="Calibri" w:eastAsiaTheme="minorEastAsia" w:hAnsi="Calibri" w:cs="Calibri"/>
          <w:b w:val="0"/>
          <w:szCs w:val="22"/>
          <w:lang w:eastAsia="en-GB"/>
        </w:rPr>
        <w:tab/>
      </w:r>
      <w:r w:rsidRPr="000D44C5">
        <w:rPr>
          <w:rFonts w:ascii="Calibri" w:hAnsi="Calibri" w:cs="Calibri"/>
          <w:szCs w:val="22"/>
        </w:rPr>
        <w:t>REPORTING, PUBLICATIONS AND NOTIFICATION OF RESULTS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_Toc170827131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14</w:t>
      </w:r>
      <w:r w:rsidRPr="000D44C5">
        <w:rPr>
          <w:rFonts w:ascii="Calibri" w:hAnsi="Calibri" w:cs="Calibri"/>
          <w:szCs w:val="22"/>
        </w:rPr>
        <w:fldChar w:fldCharType="end"/>
      </w:r>
    </w:p>
    <w:p w14:paraId="64BF5A55" w14:textId="77777777" w:rsidR="000D44C5" w:rsidRPr="000D44C5" w:rsidRDefault="000D44C5" w:rsidP="000D44C5">
      <w:pPr>
        <w:pStyle w:val="TOC2"/>
        <w:rPr>
          <w:rFonts w:ascii="Calibri" w:eastAsiaTheme="minorEastAsia" w:hAnsi="Calibri" w:cs="Calibri"/>
          <w:szCs w:val="22"/>
          <w:lang w:eastAsia="en-GB"/>
        </w:rPr>
      </w:pPr>
      <w:r w:rsidRPr="000D44C5">
        <w:rPr>
          <w:rFonts w:ascii="Calibri" w:hAnsi="Calibri" w:cs="Calibri"/>
          <w:szCs w:val="22"/>
        </w:rPr>
        <w:t>8.1</w:t>
      </w:r>
      <w:r w:rsidRPr="000D44C5">
        <w:rPr>
          <w:rFonts w:ascii="Calibri" w:eastAsiaTheme="minorEastAsia" w:hAnsi="Calibri" w:cs="Calibri"/>
          <w:szCs w:val="22"/>
          <w:lang w:eastAsia="en-GB"/>
        </w:rPr>
        <w:tab/>
      </w:r>
      <w:r w:rsidRPr="000D44C5">
        <w:rPr>
          <w:rFonts w:ascii="Calibri" w:hAnsi="Calibri" w:cs="Calibri"/>
          <w:szCs w:val="22"/>
        </w:rPr>
        <w:t>AUTHORSHIP POLICY</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_Toc170827132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14</w:t>
      </w:r>
      <w:r w:rsidRPr="000D44C5">
        <w:rPr>
          <w:rFonts w:ascii="Calibri" w:hAnsi="Calibri" w:cs="Calibri"/>
          <w:szCs w:val="22"/>
        </w:rPr>
        <w:fldChar w:fldCharType="end"/>
      </w:r>
    </w:p>
    <w:p w14:paraId="1BF9645E" w14:textId="77777777" w:rsidR="000D44C5" w:rsidRPr="000D44C5" w:rsidRDefault="000D44C5" w:rsidP="000D44C5">
      <w:pPr>
        <w:pStyle w:val="TOC1"/>
        <w:rPr>
          <w:rFonts w:ascii="Calibri" w:eastAsiaTheme="minorEastAsia" w:hAnsi="Calibri" w:cs="Calibri"/>
          <w:b w:val="0"/>
          <w:szCs w:val="22"/>
          <w:lang w:eastAsia="en-GB"/>
        </w:rPr>
      </w:pPr>
      <w:r w:rsidRPr="000D44C5">
        <w:rPr>
          <w:rFonts w:ascii="Calibri" w:hAnsi="Calibri" w:cs="Calibri"/>
          <w:szCs w:val="22"/>
        </w:rPr>
        <w:t>9</w:t>
      </w:r>
      <w:r w:rsidRPr="000D44C5">
        <w:rPr>
          <w:rFonts w:ascii="Calibri" w:eastAsiaTheme="minorEastAsia" w:hAnsi="Calibri" w:cs="Calibri"/>
          <w:b w:val="0"/>
          <w:szCs w:val="22"/>
          <w:lang w:eastAsia="en-GB"/>
        </w:rPr>
        <w:tab/>
      </w:r>
      <w:r w:rsidRPr="000D44C5">
        <w:rPr>
          <w:rFonts w:ascii="Calibri" w:hAnsi="Calibri" w:cs="Calibri"/>
          <w:szCs w:val="22"/>
        </w:rPr>
        <w:t>REFERENCES</w:t>
      </w:r>
      <w:r w:rsidRPr="000D44C5">
        <w:rPr>
          <w:rFonts w:ascii="Calibri" w:hAnsi="Calibri" w:cs="Calibri"/>
          <w:szCs w:val="22"/>
        </w:rPr>
        <w:tab/>
      </w:r>
      <w:r w:rsidRPr="000D44C5">
        <w:rPr>
          <w:rFonts w:ascii="Calibri" w:hAnsi="Calibri" w:cs="Calibri"/>
          <w:szCs w:val="22"/>
        </w:rPr>
        <w:fldChar w:fldCharType="begin"/>
      </w:r>
      <w:r w:rsidRPr="000D44C5">
        <w:rPr>
          <w:rFonts w:ascii="Calibri" w:hAnsi="Calibri" w:cs="Calibri"/>
          <w:szCs w:val="22"/>
        </w:rPr>
        <w:instrText xml:space="preserve"> PAGEREF _Toc170827133 \h </w:instrText>
      </w:r>
      <w:r w:rsidRPr="000D44C5">
        <w:rPr>
          <w:rFonts w:ascii="Calibri" w:hAnsi="Calibri" w:cs="Calibri"/>
          <w:szCs w:val="22"/>
        </w:rPr>
      </w:r>
      <w:r w:rsidRPr="000D44C5">
        <w:rPr>
          <w:rFonts w:ascii="Calibri" w:hAnsi="Calibri" w:cs="Calibri"/>
          <w:szCs w:val="22"/>
        </w:rPr>
        <w:fldChar w:fldCharType="separate"/>
      </w:r>
      <w:r w:rsidRPr="000D44C5">
        <w:rPr>
          <w:rFonts w:ascii="Calibri" w:hAnsi="Calibri" w:cs="Calibri"/>
          <w:szCs w:val="22"/>
        </w:rPr>
        <w:t>14</w:t>
      </w:r>
      <w:r w:rsidRPr="000D44C5">
        <w:rPr>
          <w:rFonts w:ascii="Calibri" w:hAnsi="Calibri" w:cs="Calibri"/>
          <w:szCs w:val="22"/>
        </w:rPr>
        <w:fldChar w:fldCharType="end"/>
      </w:r>
    </w:p>
    <w:p w14:paraId="30F8885A" w14:textId="498C3CCB" w:rsidR="007A1B4B" w:rsidRDefault="000D44C5" w:rsidP="000D44C5">
      <w:pPr>
        <w:pStyle w:val="DocumentTitleA"/>
        <w:rPr>
          <w:rFonts w:asciiTheme="minorHAnsi" w:hAnsiTheme="minorHAnsi" w:cstheme="minorHAnsi"/>
          <w:caps/>
          <w:szCs w:val="20"/>
        </w:rPr>
      </w:pPr>
      <w:r w:rsidRPr="000D44C5">
        <w:rPr>
          <w:caps/>
          <w:sz w:val="22"/>
          <w:szCs w:val="22"/>
        </w:rPr>
        <w:fldChar w:fldCharType="end"/>
      </w:r>
    </w:p>
    <w:p w14:paraId="5AAC43EE" w14:textId="486AD84A" w:rsidR="007A1B4B" w:rsidRDefault="007A1B4B" w:rsidP="4183A591">
      <w:pPr>
        <w:pStyle w:val="DocumentTitleA"/>
        <w:rPr>
          <w:rFonts w:asciiTheme="minorHAnsi" w:hAnsiTheme="minorHAnsi" w:cstheme="minorBidi"/>
          <w:caps/>
        </w:rPr>
      </w:pPr>
    </w:p>
    <w:p w14:paraId="3B962359" w14:textId="1F2A7B99" w:rsidR="4183A591" w:rsidRDefault="4183A591" w:rsidP="4183A591">
      <w:pPr>
        <w:pStyle w:val="DocumentTitleA"/>
        <w:rPr>
          <w:rFonts w:asciiTheme="minorHAnsi" w:hAnsiTheme="minorHAnsi" w:cstheme="minorBidi"/>
          <w:caps/>
        </w:rPr>
      </w:pPr>
    </w:p>
    <w:p w14:paraId="4B97DBBF" w14:textId="77777777" w:rsidR="000D44C5" w:rsidRDefault="000D44C5" w:rsidP="4183A591">
      <w:pPr>
        <w:pStyle w:val="DocumentTitleA"/>
        <w:rPr>
          <w:rFonts w:asciiTheme="minorHAnsi" w:hAnsiTheme="minorHAnsi" w:cstheme="minorBidi"/>
          <w:caps/>
        </w:rPr>
      </w:pPr>
    </w:p>
    <w:p w14:paraId="7D3A2869" w14:textId="77777777" w:rsidR="000D44C5" w:rsidRDefault="000D44C5" w:rsidP="4183A591">
      <w:pPr>
        <w:pStyle w:val="DocumentTitleA"/>
        <w:rPr>
          <w:rFonts w:asciiTheme="minorHAnsi" w:hAnsiTheme="minorHAnsi" w:cstheme="minorBidi"/>
          <w:caps/>
        </w:rPr>
      </w:pPr>
    </w:p>
    <w:p w14:paraId="52F45875" w14:textId="77777777" w:rsidR="000D44C5" w:rsidRDefault="000D44C5" w:rsidP="4183A591">
      <w:pPr>
        <w:pStyle w:val="DocumentTitleA"/>
        <w:rPr>
          <w:rFonts w:asciiTheme="minorHAnsi" w:hAnsiTheme="minorHAnsi" w:cstheme="minorBidi"/>
          <w:caps/>
        </w:rPr>
      </w:pPr>
    </w:p>
    <w:p w14:paraId="276F48E9" w14:textId="77777777" w:rsidR="000D44C5" w:rsidRDefault="000D44C5" w:rsidP="4183A591">
      <w:pPr>
        <w:pStyle w:val="DocumentTitleA"/>
        <w:rPr>
          <w:rFonts w:asciiTheme="minorHAnsi" w:hAnsiTheme="minorHAnsi" w:cstheme="minorBidi"/>
          <w:caps/>
        </w:rPr>
      </w:pPr>
    </w:p>
    <w:p w14:paraId="63C3D726" w14:textId="77777777" w:rsidR="000D44C5" w:rsidRDefault="000D44C5" w:rsidP="4183A591">
      <w:pPr>
        <w:pStyle w:val="DocumentTitleA"/>
        <w:rPr>
          <w:rFonts w:asciiTheme="minorHAnsi" w:hAnsiTheme="minorHAnsi" w:cstheme="minorBidi"/>
          <w:caps/>
        </w:rPr>
      </w:pPr>
    </w:p>
    <w:p w14:paraId="0980A5E3" w14:textId="77777777" w:rsidR="000D44C5" w:rsidRDefault="000D44C5" w:rsidP="4183A591">
      <w:pPr>
        <w:pStyle w:val="DocumentTitleA"/>
        <w:rPr>
          <w:rFonts w:asciiTheme="minorHAnsi" w:hAnsiTheme="minorHAnsi" w:cstheme="minorBidi"/>
          <w:caps/>
        </w:rPr>
      </w:pPr>
    </w:p>
    <w:p w14:paraId="754875AB" w14:textId="77777777" w:rsidR="000D44C5" w:rsidRDefault="000D44C5" w:rsidP="4183A591">
      <w:pPr>
        <w:pStyle w:val="DocumentTitleA"/>
        <w:rPr>
          <w:rFonts w:asciiTheme="minorHAnsi" w:hAnsiTheme="minorHAnsi" w:cstheme="minorBidi"/>
          <w:caps/>
        </w:rPr>
      </w:pPr>
    </w:p>
    <w:p w14:paraId="116B92D2" w14:textId="77777777" w:rsidR="000D44C5" w:rsidRDefault="000D44C5" w:rsidP="4183A591">
      <w:pPr>
        <w:pStyle w:val="DocumentTitleA"/>
        <w:rPr>
          <w:rFonts w:asciiTheme="minorHAnsi" w:hAnsiTheme="minorHAnsi" w:cstheme="minorBidi"/>
          <w:caps/>
        </w:rPr>
      </w:pPr>
    </w:p>
    <w:p w14:paraId="0D33C4C3" w14:textId="77777777" w:rsidR="000D44C5" w:rsidRDefault="000D44C5" w:rsidP="4183A591">
      <w:pPr>
        <w:pStyle w:val="DocumentTitleA"/>
        <w:rPr>
          <w:rFonts w:asciiTheme="minorHAnsi" w:hAnsiTheme="minorHAnsi" w:cstheme="minorBidi"/>
          <w:caps/>
        </w:rPr>
      </w:pPr>
    </w:p>
    <w:p w14:paraId="01D1AAD4" w14:textId="77777777" w:rsidR="000D44C5" w:rsidRDefault="000D44C5" w:rsidP="4183A591">
      <w:pPr>
        <w:pStyle w:val="DocumentTitleA"/>
        <w:rPr>
          <w:rFonts w:asciiTheme="minorHAnsi" w:hAnsiTheme="minorHAnsi" w:cstheme="minorBidi"/>
          <w:caps/>
        </w:rPr>
      </w:pPr>
    </w:p>
    <w:p w14:paraId="226B831F" w14:textId="77777777" w:rsidR="000D44C5" w:rsidRDefault="000D44C5" w:rsidP="4183A591">
      <w:pPr>
        <w:pStyle w:val="DocumentTitleA"/>
        <w:rPr>
          <w:rFonts w:asciiTheme="minorHAnsi" w:hAnsiTheme="minorHAnsi" w:cstheme="minorBidi"/>
          <w:caps/>
        </w:rPr>
      </w:pPr>
    </w:p>
    <w:p w14:paraId="2A69EC02" w14:textId="77777777" w:rsidR="000D44C5" w:rsidRDefault="000D44C5" w:rsidP="4183A591">
      <w:pPr>
        <w:pStyle w:val="DocumentTitleA"/>
        <w:rPr>
          <w:rFonts w:asciiTheme="minorHAnsi" w:hAnsiTheme="minorHAnsi" w:cstheme="minorBidi"/>
          <w:caps/>
        </w:rPr>
      </w:pPr>
    </w:p>
    <w:p w14:paraId="76F68637" w14:textId="77777777" w:rsidR="000D44C5" w:rsidRDefault="000D44C5" w:rsidP="4183A591">
      <w:pPr>
        <w:pStyle w:val="DocumentTitleA"/>
        <w:rPr>
          <w:rFonts w:asciiTheme="minorHAnsi" w:hAnsiTheme="minorHAnsi" w:cstheme="minorBidi"/>
          <w:caps/>
        </w:rPr>
      </w:pPr>
    </w:p>
    <w:p w14:paraId="7ACD40C8" w14:textId="77777777" w:rsidR="000D44C5" w:rsidRDefault="000D44C5" w:rsidP="4183A591">
      <w:pPr>
        <w:pStyle w:val="DocumentTitleA"/>
        <w:rPr>
          <w:rFonts w:asciiTheme="minorHAnsi" w:hAnsiTheme="minorHAnsi" w:cstheme="minorBidi"/>
          <w:caps/>
        </w:rPr>
      </w:pPr>
    </w:p>
    <w:p w14:paraId="0D744815" w14:textId="77777777" w:rsidR="000D44C5" w:rsidRDefault="000D44C5" w:rsidP="4183A591">
      <w:pPr>
        <w:pStyle w:val="DocumentTitleA"/>
        <w:rPr>
          <w:rFonts w:asciiTheme="minorHAnsi" w:hAnsiTheme="minorHAnsi" w:cstheme="minorBidi"/>
          <w:caps/>
        </w:rPr>
      </w:pPr>
    </w:p>
    <w:p w14:paraId="6F06B1BE" w14:textId="77777777" w:rsidR="000D44C5" w:rsidRDefault="000D44C5" w:rsidP="4183A591">
      <w:pPr>
        <w:pStyle w:val="DocumentTitleA"/>
        <w:rPr>
          <w:rFonts w:asciiTheme="minorHAnsi" w:hAnsiTheme="minorHAnsi" w:cstheme="minorBidi"/>
          <w:caps/>
        </w:rPr>
      </w:pPr>
    </w:p>
    <w:p w14:paraId="5526E965" w14:textId="50D4ABDF" w:rsidR="007A1B4B" w:rsidRPr="007A1B4B" w:rsidRDefault="007A1B4B" w:rsidP="007A1B4B">
      <w:pPr>
        <w:pStyle w:val="Title"/>
        <w:jc w:val="left"/>
        <w:rPr>
          <w:rFonts w:asciiTheme="minorHAnsi" w:hAnsiTheme="minorHAnsi" w:cstheme="minorHAnsi"/>
          <w:sz w:val="28"/>
          <w:szCs w:val="32"/>
        </w:rPr>
      </w:pPr>
      <w:r w:rsidRPr="007A1B4B">
        <w:rPr>
          <w:rFonts w:asciiTheme="minorHAnsi" w:hAnsiTheme="minorHAnsi" w:cstheme="minorHAnsi"/>
          <w:sz w:val="28"/>
          <w:szCs w:val="32"/>
        </w:rPr>
        <w:t>LIST OF ABBREVIATIONS</w:t>
      </w:r>
    </w:p>
    <w:p w14:paraId="54CC4699" w14:textId="77777777" w:rsidR="007A1B4B" w:rsidRPr="007A1B4B" w:rsidRDefault="007A1B4B" w:rsidP="007A1B4B">
      <w:pPr>
        <w:pStyle w:val="Title"/>
        <w:jc w:val="left"/>
        <w:rPr>
          <w:rFonts w:asciiTheme="minorHAnsi" w:hAnsiTheme="minorHAnsi" w:cstheme="minorHAnsi"/>
          <w:color w:val="0070C0"/>
          <w:sz w:val="24"/>
        </w:rPr>
      </w:pPr>
      <w:r w:rsidRPr="007A1B4B">
        <w:rPr>
          <w:rFonts w:asciiTheme="minorHAnsi" w:hAnsiTheme="minorHAnsi" w:cstheme="minorHAnsi"/>
          <w:color w:val="0070C0"/>
          <w:sz w:val="24"/>
        </w:rPr>
        <w:t>Insert abbreviations as required</w:t>
      </w:r>
    </w:p>
    <w:p w14:paraId="3BBD30B3" w14:textId="77777777" w:rsidR="007A1B4B" w:rsidRPr="007A1B4B" w:rsidRDefault="007A1B4B" w:rsidP="00E143FD">
      <w:pPr>
        <w:pStyle w:val="BodyText"/>
      </w:pPr>
      <w:r w:rsidRPr="007A1B4B">
        <w:t>This is not an exhaustive list.</w:t>
      </w:r>
    </w:p>
    <w:p w14:paraId="64022A0D" w14:textId="77777777" w:rsidR="007A1B4B" w:rsidRPr="007A1B4B" w:rsidRDefault="007A1B4B" w:rsidP="00E143FD">
      <w:pPr>
        <w:pStyle w:val="BodyText"/>
      </w:pPr>
      <w:r w:rsidRPr="007A1B4B">
        <w:t xml:space="preserve">Any additional abbreviations used within the protocol should also be added here. Delete as required. </w:t>
      </w:r>
    </w:p>
    <w:p w14:paraId="42142B8F" w14:textId="77777777" w:rsidR="007A1B4B" w:rsidRDefault="007A1B4B" w:rsidP="007A1B4B">
      <w:pPr>
        <w:rPr>
          <w:sz w:val="20"/>
        </w:rPr>
      </w:pPr>
    </w:p>
    <w:tbl>
      <w:tblPr>
        <w:tblW w:w="0" w:type="auto"/>
        <w:tblLook w:val="01E0" w:firstRow="1" w:lastRow="1" w:firstColumn="1" w:lastColumn="1" w:noHBand="0" w:noVBand="0"/>
      </w:tblPr>
      <w:tblGrid>
        <w:gridCol w:w="1065"/>
        <w:gridCol w:w="6603"/>
      </w:tblGrid>
      <w:tr w:rsidR="007A1B4B" w14:paraId="08FF42E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AD7E9F0"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ACCORD</w:t>
            </w:r>
          </w:p>
        </w:tc>
        <w:tc>
          <w:tcPr>
            <w:tcW w:w="0" w:type="auto"/>
            <w:vAlign w:val="center"/>
            <w:hideMark/>
          </w:tcPr>
          <w:p w14:paraId="68365F9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 xml:space="preserve">Academic and Clinical Central Office for Research &amp; Development </w:t>
            </w:r>
          </w:p>
        </w:tc>
      </w:tr>
      <w:tr w:rsidR="007A1B4B" w14:paraId="4CCBF015"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3B5B610"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CI</w:t>
            </w:r>
          </w:p>
        </w:tc>
        <w:tc>
          <w:tcPr>
            <w:tcW w:w="0" w:type="auto"/>
            <w:vAlign w:val="center"/>
            <w:hideMark/>
          </w:tcPr>
          <w:p w14:paraId="2D16551C"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Chief Investigator</w:t>
            </w:r>
          </w:p>
        </w:tc>
      </w:tr>
      <w:tr w:rsidR="007A1B4B" w14:paraId="2C050CF9"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6C63876"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CRF</w:t>
            </w:r>
          </w:p>
        </w:tc>
        <w:tc>
          <w:tcPr>
            <w:tcW w:w="0" w:type="auto"/>
            <w:vAlign w:val="center"/>
            <w:hideMark/>
          </w:tcPr>
          <w:p w14:paraId="3D70D0B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Case Report Form</w:t>
            </w:r>
          </w:p>
        </w:tc>
      </w:tr>
      <w:tr w:rsidR="007A1B4B" w14:paraId="193163E0"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58CF8146"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GCP</w:t>
            </w:r>
          </w:p>
        </w:tc>
        <w:tc>
          <w:tcPr>
            <w:tcW w:w="0" w:type="auto"/>
            <w:vAlign w:val="center"/>
            <w:hideMark/>
          </w:tcPr>
          <w:p w14:paraId="2B9F4BF3"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Good Clinical Practice</w:t>
            </w:r>
          </w:p>
        </w:tc>
      </w:tr>
      <w:tr w:rsidR="007A1B4B" w14:paraId="1CFF96A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6D13D81"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ICH</w:t>
            </w:r>
          </w:p>
        </w:tc>
        <w:tc>
          <w:tcPr>
            <w:tcW w:w="0" w:type="auto"/>
            <w:vAlign w:val="center"/>
            <w:hideMark/>
          </w:tcPr>
          <w:p w14:paraId="74312905" w14:textId="77777777" w:rsidR="007A1B4B" w:rsidRPr="007A1B4B" w:rsidRDefault="007A1B4B" w:rsidP="006802D6">
            <w:pPr>
              <w:rPr>
                <w:rFonts w:asciiTheme="minorHAnsi" w:hAnsiTheme="minorHAnsi" w:cstheme="minorHAnsi"/>
              </w:rPr>
            </w:pPr>
            <w:r w:rsidRPr="007A1B4B">
              <w:rPr>
                <w:rFonts w:asciiTheme="minorHAnsi" w:hAnsiTheme="minorHAnsi" w:cstheme="minorHAnsi"/>
                <w:lang w:val="en-US"/>
              </w:rPr>
              <w:t xml:space="preserve">International Conference on </w:t>
            </w:r>
            <w:proofErr w:type="spellStart"/>
            <w:r w:rsidRPr="007A1B4B">
              <w:rPr>
                <w:rFonts w:asciiTheme="minorHAnsi" w:hAnsiTheme="minorHAnsi" w:cstheme="minorHAnsi"/>
                <w:lang w:val="en-US"/>
              </w:rPr>
              <w:t>Harmonisation</w:t>
            </w:r>
            <w:proofErr w:type="spellEnd"/>
          </w:p>
        </w:tc>
      </w:tr>
      <w:tr w:rsidR="007A1B4B" w14:paraId="674D5AFC"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E39D423"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PI</w:t>
            </w:r>
          </w:p>
        </w:tc>
        <w:tc>
          <w:tcPr>
            <w:tcW w:w="0" w:type="auto"/>
            <w:vAlign w:val="center"/>
            <w:hideMark/>
          </w:tcPr>
          <w:p w14:paraId="1B8C0FF8"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Principal Investigator</w:t>
            </w:r>
          </w:p>
        </w:tc>
      </w:tr>
      <w:tr w:rsidR="007A1B4B" w14:paraId="4C676AA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DA850BD"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QA</w:t>
            </w:r>
          </w:p>
        </w:tc>
        <w:tc>
          <w:tcPr>
            <w:tcW w:w="0" w:type="auto"/>
            <w:vAlign w:val="center"/>
            <w:hideMark/>
          </w:tcPr>
          <w:p w14:paraId="5D2E184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Quality Assurance</w:t>
            </w:r>
          </w:p>
        </w:tc>
      </w:tr>
      <w:tr w:rsidR="000D44C5" w14:paraId="1BF4DBFA"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3672C42F" w14:textId="7D4F4EC0" w:rsidR="000D44C5" w:rsidRPr="000D44C5" w:rsidRDefault="000D44C5" w:rsidP="000D44C5">
            <w:pPr>
              <w:jc w:val="center"/>
              <w:rPr>
                <w:rFonts w:asciiTheme="minorHAnsi" w:hAnsiTheme="minorHAnsi" w:cstheme="minorHAnsi"/>
                <w:b/>
                <w:color w:val="FFFFFF"/>
              </w:rPr>
            </w:pPr>
            <w:r w:rsidRPr="000D44C5">
              <w:rPr>
                <w:rFonts w:asciiTheme="minorHAnsi" w:hAnsiTheme="minorHAnsi" w:cstheme="minorHAnsi"/>
                <w:b/>
                <w:color w:val="FFFFFF"/>
                <w:szCs w:val="20"/>
              </w:rPr>
              <w:t>REC</w:t>
            </w:r>
          </w:p>
        </w:tc>
        <w:tc>
          <w:tcPr>
            <w:tcW w:w="0" w:type="auto"/>
            <w:vAlign w:val="center"/>
            <w:hideMark/>
          </w:tcPr>
          <w:p w14:paraId="6BDD1829" w14:textId="4B5CD515" w:rsidR="000D44C5" w:rsidRPr="000D44C5" w:rsidRDefault="000D44C5" w:rsidP="000D44C5">
            <w:pPr>
              <w:rPr>
                <w:rFonts w:asciiTheme="minorHAnsi" w:hAnsiTheme="minorHAnsi" w:cstheme="minorHAnsi"/>
              </w:rPr>
            </w:pPr>
            <w:r w:rsidRPr="000D44C5">
              <w:rPr>
                <w:rFonts w:asciiTheme="minorHAnsi" w:hAnsiTheme="minorHAnsi" w:cstheme="minorHAnsi"/>
                <w:szCs w:val="20"/>
              </w:rPr>
              <w:t>Research Ethics Committee</w:t>
            </w:r>
          </w:p>
        </w:tc>
      </w:tr>
    </w:tbl>
    <w:p w14:paraId="1BA7BBB2" w14:textId="77777777" w:rsidR="007A1B4B" w:rsidRDefault="007A1B4B" w:rsidP="007A1B4B">
      <w:pPr>
        <w:pStyle w:val="Heading1"/>
        <w:numPr>
          <w:ilvl w:val="0"/>
          <w:numId w:val="0"/>
        </w:numPr>
        <w:rPr>
          <w:rFonts w:asciiTheme="minorHAnsi" w:hAnsiTheme="minorHAnsi" w:cstheme="minorHAnsi"/>
        </w:rPr>
      </w:pPr>
      <w:r>
        <w:br w:type="page"/>
      </w:r>
    </w:p>
    <w:p w14:paraId="4E3A3673" w14:textId="77777777" w:rsidR="007A1B4B" w:rsidRPr="00453F6D" w:rsidRDefault="007A1B4B" w:rsidP="007A1B4B">
      <w:pPr>
        <w:rPr>
          <w:sz w:val="32"/>
          <w:szCs w:val="32"/>
        </w:rPr>
      </w:pPr>
    </w:p>
    <w:p w14:paraId="2A47CA9F" w14:textId="7ABBB4EB" w:rsidR="007A1B4B" w:rsidRPr="00453F6D" w:rsidRDefault="007A1B4B" w:rsidP="007A1B4B">
      <w:pPr>
        <w:pStyle w:val="Heading2style"/>
        <w:rPr>
          <w:sz w:val="36"/>
          <w:szCs w:val="36"/>
        </w:rPr>
      </w:pPr>
      <w:r w:rsidRPr="00453F6D">
        <w:rPr>
          <w:sz w:val="36"/>
          <w:szCs w:val="36"/>
        </w:rPr>
        <w:t>INTRODUCTION</w:t>
      </w:r>
    </w:p>
    <w:p w14:paraId="1F34FE5F" w14:textId="77777777" w:rsidR="007A1B4B" w:rsidRPr="00317F70" w:rsidRDefault="007A1B4B" w:rsidP="00E143FD">
      <w:pPr>
        <w:pStyle w:val="BodyText"/>
      </w:pPr>
    </w:p>
    <w:p w14:paraId="15A55BF0" w14:textId="6CAB25D0" w:rsidR="007A1B4B" w:rsidRPr="00C92AF0" w:rsidRDefault="00453F6D" w:rsidP="4183A591">
      <w:pPr>
        <w:pStyle w:val="Heading2"/>
      </w:pPr>
      <w:r>
        <w:t>BACKGROUND</w:t>
      </w:r>
    </w:p>
    <w:p w14:paraId="41EFCC0F" w14:textId="77777777" w:rsidR="00453F6D" w:rsidRPr="009745B0" w:rsidRDefault="00453F6D" w:rsidP="008905EE">
      <w:pPr>
        <w:tabs>
          <w:tab w:val="left" w:pos="851"/>
        </w:tabs>
        <w:spacing w:before="120"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Should include:</w:t>
      </w:r>
    </w:p>
    <w:p w14:paraId="2774301F" w14:textId="77777777" w:rsidR="00453F6D" w:rsidRPr="009745B0" w:rsidRDefault="00453F6D" w:rsidP="008905EE">
      <w:pPr>
        <w:numPr>
          <w:ilvl w:val="0"/>
          <w:numId w:val="9"/>
        </w:numPr>
        <w:tabs>
          <w:tab w:val="left" w:pos="851"/>
        </w:tabs>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Reviews of previous studies</w:t>
      </w:r>
    </w:p>
    <w:p w14:paraId="2F66D27B" w14:textId="77777777" w:rsidR="00453F6D" w:rsidRPr="009745B0" w:rsidRDefault="00453F6D" w:rsidP="008905EE">
      <w:pPr>
        <w:numPr>
          <w:ilvl w:val="0"/>
          <w:numId w:val="9"/>
        </w:numPr>
        <w:tabs>
          <w:tab w:val="left" w:pos="851"/>
        </w:tabs>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Disease particulars</w:t>
      </w:r>
    </w:p>
    <w:p w14:paraId="16A57B86" w14:textId="77777777" w:rsidR="00453F6D" w:rsidRPr="009745B0" w:rsidRDefault="00453F6D" w:rsidP="008905EE">
      <w:pPr>
        <w:numPr>
          <w:ilvl w:val="0"/>
          <w:numId w:val="9"/>
        </w:numPr>
        <w:tabs>
          <w:tab w:val="left" w:pos="851"/>
        </w:tabs>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Disease incidence</w:t>
      </w:r>
    </w:p>
    <w:p w14:paraId="6580780D" w14:textId="77777777" w:rsidR="00453F6D" w:rsidRPr="009745B0" w:rsidRDefault="00453F6D" w:rsidP="008905EE">
      <w:pPr>
        <w:numPr>
          <w:ilvl w:val="0"/>
          <w:numId w:val="9"/>
        </w:numPr>
        <w:tabs>
          <w:tab w:val="left" w:pos="851"/>
        </w:tabs>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The problem to be addressed</w:t>
      </w:r>
    </w:p>
    <w:p w14:paraId="0C8A89A8" w14:textId="77777777" w:rsidR="00453F6D" w:rsidRPr="009745B0" w:rsidRDefault="00453F6D" w:rsidP="008905EE">
      <w:pPr>
        <w:numPr>
          <w:ilvl w:val="0"/>
          <w:numId w:val="9"/>
        </w:numPr>
        <w:tabs>
          <w:tab w:val="left" w:pos="851"/>
        </w:tabs>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Current treatment options</w:t>
      </w:r>
    </w:p>
    <w:p w14:paraId="39CF99F8" w14:textId="77777777" w:rsidR="00453F6D" w:rsidRPr="009745B0" w:rsidRDefault="00453F6D" w:rsidP="008905EE">
      <w:pPr>
        <w:numPr>
          <w:ilvl w:val="0"/>
          <w:numId w:val="9"/>
        </w:numPr>
        <w:tabs>
          <w:tab w:val="left" w:pos="851"/>
        </w:tabs>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Risks and benefits</w:t>
      </w:r>
    </w:p>
    <w:p w14:paraId="6C5291D0" w14:textId="77777777" w:rsidR="00453F6D" w:rsidRPr="009745B0" w:rsidRDefault="00453F6D" w:rsidP="00E143FD">
      <w:pPr>
        <w:pStyle w:val="BodyText"/>
      </w:pPr>
    </w:p>
    <w:p w14:paraId="36B0C6C8" w14:textId="77777777" w:rsidR="00453F6D" w:rsidRPr="009745B0" w:rsidRDefault="00453F6D" w:rsidP="008905EE">
      <w:pPr>
        <w:spacing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2"/>
        </w:rPr>
        <w:t xml:space="preserve">It should be written so it is easy to read and understand by someone with a basic sense of the topic who may not necessarily be an expert in the area. Some explanation of complex medical and/or scientific terms and concepts is likely to be beneficial. </w:t>
      </w:r>
    </w:p>
    <w:p w14:paraId="36C6C7FD" w14:textId="77777777" w:rsidR="00453F6D" w:rsidRDefault="00453F6D" w:rsidP="00E143FD">
      <w:pPr>
        <w:pStyle w:val="BodyText"/>
      </w:pPr>
    </w:p>
    <w:p w14:paraId="4B588998" w14:textId="0C83E2F6" w:rsidR="00453F6D" w:rsidRPr="00453F6D" w:rsidRDefault="00453F6D" w:rsidP="00453F6D">
      <w:pPr>
        <w:pStyle w:val="Heading2"/>
      </w:pPr>
      <w:r>
        <w:t>RATIONALE FOR STUDY</w:t>
      </w:r>
    </w:p>
    <w:p w14:paraId="4141D0A8" w14:textId="78477150" w:rsidR="00453F6D" w:rsidRPr="000D44C5" w:rsidRDefault="00453F6D" w:rsidP="008905EE">
      <w:pPr>
        <w:tabs>
          <w:tab w:val="left" w:pos="851"/>
        </w:tabs>
        <w:spacing w:before="120" w:line="276" w:lineRule="auto"/>
        <w:rPr>
          <w:rFonts w:asciiTheme="minorHAnsi" w:hAnsiTheme="minorHAnsi" w:cstheme="minorHAnsi"/>
          <w:color w:val="0070C0"/>
          <w:sz w:val="22"/>
          <w:szCs w:val="22"/>
        </w:rPr>
      </w:pPr>
      <w:r w:rsidRPr="009745B0">
        <w:rPr>
          <w:rFonts w:asciiTheme="minorHAnsi" w:hAnsiTheme="minorHAnsi" w:cstheme="minorHAnsi"/>
          <w:color w:val="0070C0"/>
          <w:sz w:val="22"/>
          <w:szCs w:val="28"/>
        </w:rPr>
        <w:t xml:space="preserve">Should include a clear explanation of the research question and hypothesis, justification for the </w:t>
      </w:r>
      <w:r w:rsidRPr="000D44C5">
        <w:rPr>
          <w:rFonts w:asciiTheme="minorHAnsi" w:hAnsiTheme="minorHAnsi" w:cstheme="minorHAnsi"/>
          <w:color w:val="0070C0"/>
          <w:sz w:val="22"/>
          <w:szCs w:val="22"/>
        </w:rPr>
        <w:t>study, including</w:t>
      </w:r>
      <w:r w:rsidR="000D44C5" w:rsidRPr="000D44C5">
        <w:rPr>
          <w:rFonts w:asciiTheme="minorHAnsi" w:hAnsiTheme="minorHAnsi" w:cstheme="minorHAnsi"/>
          <w:color w:val="0070C0"/>
          <w:sz w:val="22"/>
          <w:szCs w:val="22"/>
        </w:rPr>
        <w:t>:</w:t>
      </w:r>
    </w:p>
    <w:p w14:paraId="342051AA" w14:textId="668493F4" w:rsidR="000D44C5" w:rsidRPr="000D44C5" w:rsidRDefault="000D44C5" w:rsidP="008905EE">
      <w:pPr>
        <w:numPr>
          <w:ilvl w:val="0"/>
          <w:numId w:val="13"/>
        </w:numPr>
        <w:tabs>
          <w:tab w:val="left" w:pos="851"/>
        </w:tabs>
        <w:spacing w:before="120" w:line="276" w:lineRule="auto"/>
        <w:ind w:left="851" w:hanging="567"/>
        <w:rPr>
          <w:rFonts w:asciiTheme="minorHAnsi" w:hAnsiTheme="minorHAnsi" w:cstheme="minorHAnsi"/>
          <w:color w:val="0070C0"/>
          <w:sz w:val="22"/>
          <w:szCs w:val="22"/>
        </w:rPr>
      </w:pPr>
      <w:r w:rsidRPr="000D44C5">
        <w:rPr>
          <w:rFonts w:asciiTheme="minorHAnsi" w:hAnsiTheme="minorHAnsi" w:cstheme="minorHAnsi"/>
          <w:color w:val="0070C0"/>
          <w:sz w:val="22"/>
          <w:szCs w:val="22"/>
        </w:rPr>
        <w:t>An explanation of why the study is appropriate, benefits to participants in the local country, health services, relevance to current policies etc.</w:t>
      </w:r>
    </w:p>
    <w:p w14:paraId="56E9B8CE" w14:textId="77777777" w:rsidR="000D44C5" w:rsidRPr="000D44C5" w:rsidRDefault="000D44C5" w:rsidP="008905EE">
      <w:pPr>
        <w:numPr>
          <w:ilvl w:val="0"/>
          <w:numId w:val="13"/>
        </w:numPr>
        <w:tabs>
          <w:tab w:val="left" w:pos="851"/>
        </w:tabs>
        <w:spacing w:before="120" w:line="276" w:lineRule="auto"/>
        <w:ind w:left="851" w:hanging="567"/>
        <w:rPr>
          <w:rFonts w:asciiTheme="minorHAnsi" w:hAnsiTheme="minorHAnsi" w:cstheme="minorHAnsi"/>
          <w:color w:val="0070C0"/>
          <w:sz w:val="22"/>
          <w:szCs w:val="22"/>
        </w:rPr>
      </w:pPr>
      <w:r w:rsidRPr="000D44C5">
        <w:rPr>
          <w:rFonts w:asciiTheme="minorHAnsi" w:hAnsiTheme="minorHAnsi" w:cstheme="minorHAnsi"/>
          <w:color w:val="0070C0"/>
          <w:sz w:val="22"/>
          <w:szCs w:val="22"/>
        </w:rPr>
        <w:t>Description of the data under investigation.</w:t>
      </w:r>
    </w:p>
    <w:p w14:paraId="3757889A" w14:textId="72C485A1" w:rsidR="000D44C5" w:rsidRPr="000D44C5" w:rsidRDefault="000D44C5" w:rsidP="008905EE">
      <w:pPr>
        <w:numPr>
          <w:ilvl w:val="0"/>
          <w:numId w:val="13"/>
        </w:numPr>
        <w:tabs>
          <w:tab w:val="left" w:pos="851"/>
        </w:tabs>
        <w:spacing w:before="120" w:line="276" w:lineRule="auto"/>
        <w:ind w:left="851" w:hanging="567"/>
        <w:rPr>
          <w:rFonts w:asciiTheme="minorHAnsi" w:hAnsiTheme="minorHAnsi" w:cstheme="minorHAnsi"/>
          <w:color w:val="0070C0"/>
          <w:sz w:val="22"/>
          <w:szCs w:val="22"/>
        </w:rPr>
      </w:pPr>
      <w:r w:rsidRPr="000D44C5">
        <w:rPr>
          <w:rFonts w:asciiTheme="minorHAnsi" w:hAnsiTheme="minorHAnsi" w:cstheme="minorHAnsi"/>
          <w:color w:val="0070C0"/>
          <w:sz w:val="22"/>
          <w:szCs w:val="22"/>
        </w:rPr>
        <w:t>Statement of what would be a worthwhile improvement in study outcomes and what evidence there is that the data under investigation may achieve this.</w:t>
      </w:r>
    </w:p>
    <w:p w14:paraId="072D081C" w14:textId="77777777" w:rsidR="00453F6D" w:rsidRPr="00453F6D" w:rsidRDefault="00453F6D" w:rsidP="00453F6D">
      <w:pPr>
        <w:tabs>
          <w:tab w:val="left" w:pos="851"/>
        </w:tabs>
        <w:spacing w:before="120"/>
        <w:jc w:val="both"/>
        <w:rPr>
          <w:rFonts w:asciiTheme="minorHAnsi" w:hAnsiTheme="minorHAnsi" w:cstheme="minorHAnsi"/>
          <w:color w:val="000000" w:themeColor="text1"/>
          <w:sz w:val="22"/>
          <w:szCs w:val="22"/>
        </w:rPr>
      </w:pPr>
    </w:p>
    <w:p w14:paraId="57C8065C" w14:textId="00E667C5" w:rsidR="00453F6D" w:rsidRPr="00453F6D" w:rsidRDefault="00453F6D" w:rsidP="00453F6D">
      <w:pPr>
        <w:pStyle w:val="Heading2"/>
      </w:pPr>
      <w:r w:rsidRPr="4183A591">
        <w:rPr>
          <w:color w:val="000000" w:themeColor="text1"/>
        </w:rPr>
        <w:t>STUDY TEAM AND PARTNERSHIPS</w:t>
      </w:r>
    </w:p>
    <w:p w14:paraId="33194658" w14:textId="77777777" w:rsidR="000D44C5" w:rsidRPr="000D44C5" w:rsidRDefault="000D44C5" w:rsidP="008905EE">
      <w:pPr>
        <w:spacing w:line="276" w:lineRule="auto"/>
        <w:rPr>
          <w:rFonts w:asciiTheme="minorHAnsi" w:hAnsiTheme="minorHAnsi" w:cstheme="minorHAnsi"/>
          <w:color w:val="0070C0"/>
          <w:sz w:val="22"/>
          <w:szCs w:val="22"/>
        </w:rPr>
      </w:pPr>
      <w:r w:rsidRPr="000D44C5">
        <w:rPr>
          <w:rFonts w:asciiTheme="minorHAnsi" w:hAnsiTheme="minorHAnsi" w:cstheme="minorHAnsi"/>
          <w:color w:val="0070C0"/>
          <w:sz w:val="22"/>
          <w:szCs w:val="22"/>
        </w:rPr>
        <w:t xml:space="preserve">Include Chief and/or local Principal Investigator(s), associate researchers, students, and research assistants. Include a brief description of their role and their affiliation. Add any collaborating partnerships involved in the study and what their role is. </w:t>
      </w:r>
    </w:p>
    <w:p w14:paraId="7B1D45D3" w14:textId="77777777" w:rsidR="00453F6D" w:rsidRPr="009745B0" w:rsidRDefault="00453F6D" w:rsidP="00453F6D"/>
    <w:p w14:paraId="66108DFE" w14:textId="77777777" w:rsidR="00453F6D" w:rsidRPr="00453F6D" w:rsidRDefault="00453F6D" w:rsidP="00453F6D">
      <w:pPr>
        <w:rPr>
          <w:sz w:val="32"/>
          <w:szCs w:val="32"/>
        </w:rPr>
      </w:pPr>
    </w:p>
    <w:p w14:paraId="242440A3" w14:textId="306A1557" w:rsidR="00453F6D" w:rsidRDefault="00453F6D" w:rsidP="00453F6D">
      <w:pPr>
        <w:pStyle w:val="Heading2style"/>
        <w:rPr>
          <w:sz w:val="36"/>
          <w:szCs w:val="36"/>
        </w:rPr>
      </w:pPr>
      <w:r>
        <w:rPr>
          <w:sz w:val="36"/>
          <w:szCs w:val="36"/>
        </w:rPr>
        <w:t>STUDY OBJECTIVES</w:t>
      </w:r>
    </w:p>
    <w:p w14:paraId="00055A21" w14:textId="77777777" w:rsidR="00453F6D" w:rsidRPr="00317F70" w:rsidRDefault="00453F6D" w:rsidP="00E143FD">
      <w:pPr>
        <w:pStyle w:val="BodyText"/>
      </w:pPr>
    </w:p>
    <w:p w14:paraId="685F65C6" w14:textId="505DBADC" w:rsidR="00453F6D" w:rsidRPr="00453F6D" w:rsidRDefault="00453F6D" w:rsidP="00453F6D">
      <w:pPr>
        <w:pStyle w:val="Heading2"/>
      </w:pPr>
      <w:r>
        <w:t>OBJECTIVES</w:t>
      </w:r>
    </w:p>
    <w:p w14:paraId="5736DF2C" w14:textId="77777777" w:rsidR="00453F6D" w:rsidRPr="009745B0" w:rsidRDefault="00453F6D" w:rsidP="00E143FD">
      <w:pPr>
        <w:pStyle w:val="BodyText"/>
      </w:pPr>
    </w:p>
    <w:p w14:paraId="6F1C793E" w14:textId="0C42C7C6" w:rsidR="00453F6D" w:rsidRPr="00453F6D" w:rsidRDefault="00453F6D" w:rsidP="00453F6D">
      <w:pPr>
        <w:pStyle w:val="Heading3"/>
      </w:pPr>
      <w:bookmarkStart w:id="2" w:name="_Toc82010692"/>
      <w:bookmarkEnd w:id="2"/>
      <w:r>
        <w:t>Primary Objective</w:t>
      </w:r>
    </w:p>
    <w:p w14:paraId="2D82B78E" w14:textId="78F69D97" w:rsidR="00453F6D" w:rsidRPr="007C6D7C" w:rsidRDefault="00453F6D" w:rsidP="00E143FD">
      <w:pPr>
        <w:pStyle w:val="BodyText"/>
      </w:pPr>
      <w:r w:rsidRPr="007C6D7C">
        <w:t xml:space="preserve">Detail the primary objective(s) </w:t>
      </w:r>
    </w:p>
    <w:p w14:paraId="08D5FD16" w14:textId="77777777" w:rsidR="00453F6D" w:rsidRPr="009745B0" w:rsidRDefault="00453F6D" w:rsidP="00E143FD">
      <w:pPr>
        <w:pStyle w:val="BodyText"/>
      </w:pPr>
    </w:p>
    <w:p w14:paraId="07E11CD5" w14:textId="43B59B7C" w:rsidR="00453F6D" w:rsidRPr="00453F6D" w:rsidRDefault="00453F6D" w:rsidP="00453F6D">
      <w:pPr>
        <w:pStyle w:val="Heading3"/>
      </w:pPr>
      <w:r>
        <w:t>Secondary Objective</w:t>
      </w:r>
      <w:r w:rsidR="006161D8">
        <w:t>s</w:t>
      </w:r>
    </w:p>
    <w:p w14:paraId="6C5F780D" w14:textId="77777777" w:rsidR="00453F6D" w:rsidRPr="00453F6D" w:rsidRDefault="00453F6D" w:rsidP="00E143FD">
      <w:pPr>
        <w:pStyle w:val="BodyText"/>
      </w:pPr>
      <w:r w:rsidRPr="00453F6D">
        <w:t>Detail all other secondary objective(s)</w:t>
      </w:r>
    </w:p>
    <w:p w14:paraId="32BEEF0F" w14:textId="77777777" w:rsidR="00453F6D" w:rsidRPr="00317F70" w:rsidRDefault="00453F6D" w:rsidP="00E143FD">
      <w:pPr>
        <w:pStyle w:val="BodyText"/>
      </w:pPr>
    </w:p>
    <w:p w14:paraId="61E5D489" w14:textId="3370334E" w:rsidR="00453F6D" w:rsidRPr="00453F6D" w:rsidRDefault="00453F6D" w:rsidP="00453F6D">
      <w:pPr>
        <w:pStyle w:val="Heading2"/>
      </w:pPr>
      <w:r>
        <w:t>ENDPOINTS</w:t>
      </w:r>
    </w:p>
    <w:p w14:paraId="45ADE78A" w14:textId="77777777" w:rsidR="00453F6D" w:rsidRDefault="00453F6D" w:rsidP="00453F6D"/>
    <w:p w14:paraId="74AF46A1" w14:textId="17BD269A" w:rsidR="00453F6D" w:rsidRPr="00453F6D" w:rsidRDefault="00453F6D" w:rsidP="00453F6D">
      <w:pPr>
        <w:pStyle w:val="Heading3"/>
      </w:pPr>
      <w:r>
        <w:t>Primary Endpoint</w:t>
      </w:r>
    </w:p>
    <w:p w14:paraId="0335918B" w14:textId="500F385F" w:rsidR="00453F6D" w:rsidRPr="007C6D7C" w:rsidRDefault="00453F6D" w:rsidP="00E143FD">
      <w:pPr>
        <w:pStyle w:val="BodyText"/>
      </w:pPr>
      <w:r w:rsidRPr="007C6D7C">
        <w:t>Detail th</w:t>
      </w:r>
      <w:r>
        <w:t>e one primary endpoint</w:t>
      </w:r>
    </w:p>
    <w:p w14:paraId="391D2922" w14:textId="77777777" w:rsidR="00453F6D" w:rsidRPr="009745B0" w:rsidRDefault="00453F6D" w:rsidP="00E143FD">
      <w:pPr>
        <w:pStyle w:val="BodyText"/>
      </w:pPr>
    </w:p>
    <w:p w14:paraId="2EBFDA91" w14:textId="70D5589E" w:rsidR="00453F6D" w:rsidRPr="00453F6D" w:rsidRDefault="00453F6D" w:rsidP="00453F6D">
      <w:pPr>
        <w:pStyle w:val="Heading3"/>
      </w:pPr>
      <w:r>
        <w:t>Secondary Endpoint</w:t>
      </w:r>
      <w:r w:rsidR="006161D8">
        <w:t>s</w:t>
      </w:r>
    </w:p>
    <w:p w14:paraId="3AA7247A" w14:textId="798D250D" w:rsidR="00453F6D" w:rsidRPr="00D1637E" w:rsidRDefault="00453F6D" w:rsidP="00E143FD">
      <w:pPr>
        <w:pStyle w:val="BodyText"/>
      </w:pPr>
      <w:r w:rsidRPr="00D1637E">
        <w:t>Detail all other secondary endpoint(s)</w:t>
      </w:r>
    </w:p>
    <w:p w14:paraId="392F3BA1" w14:textId="77777777" w:rsidR="00453F6D" w:rsidRDefault="00453F6D" w:rsidP="00453F6D"/>
    <w:p w14:paraId="6EAEF050" w14:textId="77777777" w:rsidR="00453F6D" w:rsidRPr="00453F6D" w:rsidRDefault="00453F6D" w:rsidP="00453F6D">
      <w:pPr>
        <w:rPr>
          <w:sz w:val="32"/>
          <w:szCs w:val="32"/>
        </w:rPr>
      </w:pPr>
    </w:p>
    <w:p w14:paraId="3E8D8A16" w14:textId="56C13D7C" w:rsidR="00453F6D" w:rsidRPr="00453F6D" w:rsidRDefault="00453F6D" w:rsidP="00453F6D">
      <w:pPr>
        <w:pStyle w:val="Heading2style"/>
        <w:rPr>
          <w:sz w:val="36"/>
          <w:szCs w:val="36"/>
        </w:rPr>
      </w:pPr>
      <w:r>
        <w:rPr>
          <w:sz w:val="36"/>
          <w:szCs w:val="36"/>
        </w:rPr>
        <w:t>STUDY DESIGN</w:t>
      </w:r>
    </w:p>
    <w:p w14:paraId="56F73134" w14:textId="77777777" w:rsidR="00453F6D" w:rsidRPr="00453F6D" w:rsidRDefault="00453F6D" w:rsidP="00E143FD">
      <w:pPr>
        <w:pStyle w:val="BodyText"/>
      </w:pPr>
      <w:r w:rsidRPr="00453F6D">
        <w:t>Detail:</w:t>
      </w:r>
    </w:p>
    <w:p w14:paraId="57DE4921" w14:textId="549E0866" w:rsidR="00453F6D" w:rsidRPr="00453F6D" w:rsidRDefault="000D44C5" w:rsidP="00E143FD">
      <w:pPr>
        <w:pStyle w:val="BodyText"/>
        <w:numPr>
          <w:ilvl w:val="0"/>
          <w:numId w:val="15"/>
        </w:numPr>
      </w:pPr>
      <w:r>
        <w:t>Include a data flow diagram</w:t>
      </w:r>
    </w:p>
    <w:p w14:paraId="05A86D87" w14:textId="5C2686AA" w:rsidR="00453F6D" w:rsidRPr="00453F6D" w:rsidRDefault="000D44C5" w:rsidP="00E143FD">
      <w:pPr>
        <w:pStyle w:val="BodyText"/>
        <w:numPr>
          <w:ilvl w:val="0"/>
          <w:numId w:val="14"/>
        </w:numPr>
      </w:pPr>
      <w:r>
        <w:t>Timeline of study</w:t>
      </w:r>
    </w:p>
    <w:p w14:paraId="297E9528" w14:textId="77777777" w:rsidR="00453F6D" w:rsidRPr="00453F6D" w:rsidRDefault="00453F6D" w:rsidP="00E143FD">
      <w:pPr>
        <w:pStyle w:val="BodyText"/>
        <w:numPr>
          <w:ilvl w:val="0"/>
          <w:numId w:val="14"/>
        </w:numPr>
      </w:pPr>
      <w:r w:rsidRPr="00453F6D">
        <w:t>Study setting</w:t>
      </w:r>
    </w:p>
    <w:p w14:paraId="6F846D66" w14:textId="77777777" w:rsidR="00453F6D" w:rsidRDefault="00453F6D" w:rsidP="00E143FD">
      <w:pPr>
        <w:pStyle w:val="BodyText"/>
      </w:pPr>
    </w:p>
    <w:p w14:paraId="022D0541" w14:textId="448082AA" w:rsidR="000D44C5" w:rsidRPr="007C6D7C" w:rsidRDefault="000D44C5" w:rsidP="00D1637E">
      <w:pPr>
        <w:pStyle w:val="Heading2"/>
      </w:pPr>
      <w:r>
        <w:t>DATASET</w:t>
      </w:r>
    </w:p>
    <w:p w14:paraId="4665CE2D" w14:textId="79C7E918" w:rsidR="00453F6D" w:rsidRPr="007C6D7C" w:rsidRDefault="00453F6D" w:rsidP="008905EE">
      <w:pPr>
        <w:spacing w:before="120" w:line="276" w:lineRule="auto"/>
        <w:rPr>
          <w:rFonts w:asciiTheme="minorHAnsi" w:hAnsiTheme="minorHAnsi" w:cstheme="minorHAnsi"/>
          <w:color w:val="0070C0"/>
          <w:sz w:val="22"/>
          <w:szCs w:val="22"/>
        </w:rPr>
      </w:pPr>
      <w:r w:rsidRPr="007C6D7C">
        <w:rPr>
          <w:rFonts w:asciiTheme="minorHAnsi" w:hAnsiTheme="minorHAnsi" w:cstheme="minorHAnsi"/>
          <w:color w:val="0070C0"/>
          <w:sz w:val="22"/>
          <w:szCs w:val="22"/>
        </w:rPr>
        <w:t>Consider</w:t>
      </w:r>
      <w:r w:rsidR="000D44C5">
        <w:rPr>
          <w:rFonts w:asciiTheme="minorHAnsi" w:hAnsiTheme="minorHAnsi" w:cstheme="minorHAnsi"/>
          <w:color w:val="0070C0"/>
          <w:sz w:val="22"/>
          <w:szCs w:val="22"/>
        </w:rPr>
        <w:t>:</w:t>
      </w:r>
    </w:p>
    <w:p w14:paraId="300BDCD2" w14:textId="77777777" w:rsidR="000D44C5" w:rsidRPr="00E143FD" w:rsidRDefault="000D44C5" w:rsidP="00E143FD">
      <w:pPr>
        <w:pStyle w:val="BodyText"/>
        <w:numPr>
          <w:ilvl w:val="0"/>
          <w:numId w:val="29"/>
        </w:numPr>
      </w:pPr>
      <w:r w:rsidRPr="00E143FD">
        <w:t>Describe the dataset in use.</w:t>
      </w:r>
    </w:p>
    <w:p w14:paraId="52232D91" w14:textId="77777777" w:rsidR="000D44C5" w:rsidRPr="00E143FD" w:rsidRDefault="000D44C5" w:rsidP="00E143FD">
      <w:pPr>
        <w:pStyle w:val="BodyText"/>
        <w:numPr>
          <w:ilvl w:val="0"/>
          <w:numId w:val="29"/>
        </w:numPr>
      </w:pPr>
      <w:r w:rsidRPr="00E143FD">
        <w:t>What data (including how many records) are being collected?</w:t>
      </w:r>
    </w:p>
    <w:p w14:paraId="2A98063E" w14:textId="77777777" w:rsidR="000D44C5" w:rsidRPr="00E143FD" w:rsidRDefault="000D44C5" w:rsidP="00E143FD">
      <w:pPr>
        <w:pStyle w:val="BodyText"/>
        <w:numPr>
          <w:ilvl w:val="0"/>
          <w:numId w:val="29"/>
        </w:numPr>
      </w:pPr>
      <w:r w:rsidRPr="00E143FD">
        <w:t xml:space="preserve">Detail </w:t>
      </w:r>
      <w:proofErr w:type="gramStart"/>
      <w:r w:rsidRPr="00E143FD">
        <w:t>all of</w:t>
      </w:r>
      <w:proofErr w:type="gramEnd"/>
      <w:r w:rsidRPr="00E143FD">
        <w:t xml:space="preserve"> the </w:t>
      </w:r>
      <w:proofErr w:type="spellStart"/>
      <w:r w:rsidRPr="00E143FD">
        <w:t>organisations</w:t>
      </w:r>
      <w:proofErr w:type="spellEnd"/>
      <w:r w:rsidRPr="00E143FD">
        <w:t xml:space="preserve"> that are involved in the study and what that involvement entails.</w:t>
      </w:r>
    </w:p>
    <w:p w14:paraId="253447F3" w14:textId="77777777" w:rsidR="000D44C5" w:rsidRPr="00E143FD" w:rsidRDefault="000D44C5" w:rsidP="00E143FD">
      <w:pPr>
        <w:pStyle w:val="BodyText"/>
        <w:numPr>
          <w:ilvl w:val="0"/>
          <w:numId w:val="29"/>
        </w:numPr>
      </w:pPr>
      <w:r w:rsidRPr="00E143FD">
        <w:t>How will the data be accessed and collected and by whom?</w:t>
      </w:r>
    </w:p>
    <w:p w14:paraId="61B8FD6E" w14:textId="77777777" w:rsidR="000D44C5" w:rsidRPr="00E143FD" w:rsidRDefault="000D44C5" w:rsidP="00E143FD">
      <w:pPr>
        <w:pStyle w:val="BodyText"/>
        <w:numPr>
          <w:ilvl w:val="0"/>
          <w:numId w:val="29"/>
        </w:numPr>
      </w:pPr>
      <w:r w:rsidRPr="00E143FD">
        <w:t>What permissions/approvals are required to access the dataset?</w:t>
      </w:r>
    </w:p>
    <w:p w14:paraId="10DF6218" w14:textId="77777777" w:rsidR="000D44C5" w:rsidRPr="00E143FD" w:rsidRDefault="000D44C5" w:rsidP="00E143FD">
      <w:pPr>
        <w:pStyle w:val="BodyText"/>
        <w:numPr>
          <w:ilvl w:val="0"/>
          <w:numId w:val="29"/>
        </w:numPr>
      </w:pPr>
      <w:r w:rsidRPr="00E143FD">
        <w:t>Describe the use of any existing data and how any ongoing data collection will be carried out, maintained etc.</w:t>
      </w:r>
    </w:p>
    <w:p w14:paraId="64C2F33B" w14:textId="77777777" w:rsidR="000D44C5" w:rsidRPr="00E143FD" w:rsidRDefault="000D44C5" w:rsidP="00E143FD">
      <w:pPr>
        <w:pStyle w:val="BodyText"/>
        <w:numPr>
          <w:ilvl w:val="0"/>
          <w:numId w:val="29"/>
        </w:numPr>
      </w:pPr>
      <w:r w:rsidRPr="00E143FD">
        <w:t xml:space="preserve">Are there any </w:t>
      </w:r>
      <w:proofErr w:type="gramStart"/>
      <w:r w:rsidRPr="00E143FD">
        <w:t>particular methods</w:t>
      </w:r>
      <w:proofErr w:type="gramEnd"/>
      <w:r w:rsidRPr="00E143FD">
        <w:t xml:space="preserve"> employed to </w:t>
      </w:r>
      <w:proofErr w:type="spellStart"/>
      <w:r w:rsidRPr="00E143FD">
        <w:t>maximise</w:t>
      </w:r>
      <w:proofErr w:type="spellEnd"/>
      <w:r w:rsidRPr="00E143FD">
        <w:t xml:space="preserve"> data collection?</w:t>
      </w:r>
    </w:p>
    <w:p w14:paraId="25FA0756" w14:textId="77777777" w:rsidR="000D44C5" w:rsidRPr="00E143FD" w:rsidRDefault="000D44C5" w:rsidP="00E143FD">
      <w:pPr>
        <w:pStyle w:val="BodyText"/>
        <w:numPr>
          <w:ilvl w:val="0"/>
          <w:numId w:val="29"/>
        </w:numPr>
      </w:pPr>
      <w:r w:rsidRPr="00E143FD">
        <w:t xml:space="preserve">Provide the time points for collection (e.g., baseline, during treatment, during follow up). Will it be a one-off collection, or at fixed time points (e.g., every x </w:t>
      </w:r>
      <w:proofErr w:type="gramStart"/>
      <w:r w:rsidRPr="00E143FD">
        <w:t>months</w:t>
      </w:r>
      <w:proofErr w:type="gramEnd"/>
      <w:r w:rsidRPr="00E143FD">
        <w:t>)?</w:t>
      </w:r>
    </w:p>
    <w:p w14:paraId="03F82D1C" w14:textId="77777777" w:rsidR="000D44C5" w:rsidRPr="00E143FD" w:rsidRDefault="000D44C5" w:rsidP="00E143FD">
      <w:pPr>
        <w:pStyle w:val="BodyText"/>
        <w:numPr>
          <w:ilvl w:val="0"/>
          <w:numId w:val="29"/>
        </w:numPr>
      </w:pPr>
      <w:r w:rsidRPr="00E143FD">
        <w:t xml:space="preserve">How, where, and by whom will the data be </w:t>
      </w:r>
      <w:proofErr w:type="spellStart"/>
      <w:r w:rsidRPr="00E143FD">
        <w:t>analysed</w:t>
      </w:r>
      <w:proofErr w:type="spellEnd"/>
      <w:r w:rsidRPr="00E143FD">
        <w:t>?</w:t>
      </w:r>
    </w:p>
    <w:p w14:paraId="62E74DDB" w14:textId="77777777" w:rsidR="000D44C5" w:rsidRPr="00E143FD" w:rsidRDefault="000D44C5" w:rsidP="00E143FD">
      <w:pPr>
        <w:pStyle w:val="BodyText"/>
        <w:numPr>
          <w:ilvl w:val="0"/>
          <w:numId w:val="29"/>
        </w:numPr>
      </w:pPr>
      <w:r w:rsidRPr="00E143FD">
        <w:t>What data transfers are needed and how are these secured?</w:t>
      </w:r>
    </w:p>
    <w:p w14:paraId="6722A234" w14:textId="77777777" w:rsidR="000D44C5" w:rsidRPr="00BE3BC9" w:rsidRDefault="000D44C5" w:rsidP="00E143FD">
      <w:pPr>
        <w:pStyle w:val="BodyText"/>
      </w:pPr>
    </w:p>
    <w:p w14:paraId="11219B63" w14:textId="1DE229DF" w:rsidR="000D44C5" w:rsidRPr="00453F6D" w:rsidRDefault="000D44C5" w:rsidP="000D44C5">
      <w:pPr>
        <w:pStyle w:val="Heading2"/>
      </w:pPr>
      <w:r>
        <w:t>SOURCE</w:t>
      </w:r>
    </w:p>
    <w:p w14:paraId="3949D39F" w14:textId="77777777" w:rsidR="000D44C5" w:rsidRPr="007C6D7C" w:rsidRDefault="000D44C5" w:rsidP="008905EE">
      <w:pPr>
        <w:spacing w:before="120" w:line="276" w:lineRule="auto"/>
        <w:rPr>
          <w:rFonts w:asciiTheme="minorHAnsi" w:hAnsiTheme="minorHAnsi" w:cstheme="minorHAnsi"/>
          <w:color w:val="0070C0"/>
          <w:sz w:val="22"/>
          <w:szCs w:val="22"/>
        </w:rPr>
      </w:pPr>
      <w:r w:rsidRPr="007C6D7C">
        <w:rPr>
          <w:rFonts w:asciiTheme="minorHAnsi" w:hAnsiTheme="minorHAnsi" w:cstheme="minorHAnsi"/>
          <w:color w:val="0070C0"/>
          <w:sz w:val="22"/>
          <w:szCs w:val="22"/>
        </w:rPr>
        <w:t>Consider</w:t>
      </w:r>
      <w:r>
        <w:rPr>
          <w:rFonts w:asciiTheme="minorHAnsi" w:hAnsiTheme="minorHAnsi" w:cstheme="minorHAnsi"/>
          <w:color w:val="0070C0"/>
          <w:sz w:val="22"/>
          <w:szCs w:val="22"/>
        </w:rPr>
        <w:t>:</w:t>
      </w:r>
    </w:p>
    <w:p w14:paraId="38AF49FB" w14:textId="77777777" w:rsidR="000D44C5" w:rsidRPr="00E143FD" w:rsidRDefault="000D44C5" w:rsidP="00E143FD">
      <w:pPr>
        <w:pStyle w:val="BodyText"/>
        <w:numPr>
          <w:ilvl w:val="0"/>
          <w:numId w:val="30"/>
        </w:numPr>
        <w:rPr>
          <w:b/>
        </w:rPr>
      </w:pPr>
      <w:r w:rsidRPr="00E143FD">
        <w:t>What is the source of the data? If there are multiple, break up these into sections.</w:t>
      </w:r>
    </w:p>
    <w:p w14:paraId="37B606D0" w14:textId="77777777" w:rsidR="000D44C5" w:rsidRPr="00E143FD" w:rsidRDefault="000D44C5" w:rsidP="00E143FD">
      <w:pPr>
        <w:pStyle w:val="BodyText"/>
        <w:numPr>
          <w:ilvl w:val="0"/>
          <w:numId w:val="30"/>
        </w:numPr>
      </w:pPr>
      <w:r w:rsidRPr="00E143FD">
        <w:t xml:space="preserve">Is the data </w:t>
      </w:r>
      <w:proofErr w:type="spellStart"/>
      <w:r w:rsidRPr="00E143FD">
        <w:t>anonymised</w:t>
      </w:r>
      <w:proofErr w:type="spellEnd"/>
      <w:r w:rsidRPr="00E143FD">
        <w:t xml:space="preserve">? Describe how it has been </w:t>
      </w:r>
      <w:proofErr w:type="spellStart"/>
      <w:r w:rsidRPr="00E143FD">
        <w:t>anonymised</w:t>
      </w:r>
      <w:proofErr w:type="spellEnd"/>
      <w:r w:rsidRPr="00E143FD">
        <w:t xml:space="preserve"> and by whom, where the link is kept.</w:t>
      </w:r>
    </w:p>
    <w:p w14:paraId="5D30313A" w14:textId="77777777" w:rsidR="000D44C5" w:rsidRPr="00E143FD" w:rsidRDefault="000D44C5" w:rsidP="00E143FD">
      <w:pPr>
        <w:pStyle w:val="BodyText"/>
        <w:numPr>
          <w:ilvl w:val="0"/>
          <w:numId w:val="30"/>
        </w:numPr>
      </w:pPr>
      <w:r w:rsidRPr="00E143FD">
        <w:t>Provide a description of who will have access to the data at each stage of the process (</w:t>
      </w:r>
      <w:proofErr w:type="spellStart"/>
      <w:r w:rsidRPr="00E143FD">
        <w:t>anonymisation</w:t>
      </w:r>
      <w:proofErr w:type="spellEnd"/>
      <w:r w:rsidRPr="00E143FD">
        <w:t>, analysis etc.)</w:t>
      </w:r>
    </w:p>
    <w:p w14:paraId="1CDD6BD8" w14:textId="77777777" w:rsidR="000D44C5" w:rsidRPr="00E143FD" w:rsidRDefault="000D44C5" w:rsidP="00E143FD">
      <w:pPr>
        <w:pStyle w:val="BodyText"/>
        <w:numPr>
          <w:ilvl w:val="0"/>
          <w:numId w:val="30"/>
        </w:numPr>
      </w:pPr>
      <w:r w:rsidRPr="00E143FD">
        <w:t xml:space="preserve">Include a flowchart which outlines what is happening with the data at each stage. Include its level of identifiability at each stage, and who has access to it. </w:t>
      </w:r>
    </w:p>
    <w:p w14:paraId="757EF4EA" w14:textId="77777777" w:rsidR="000D44C5" w:rsidRPr="00E143FD" w:rsidRDefault="000D44C5" w:rsidP="00E143FD">
      <w:pPr>
        <w:pStyle w:val="BodyText"/>
        <w:numPr>
          <w:ilvl w:val="0"/>
          <w:numId w:val="30"/>
        </w:numPr>
      </w:pPr>
      <w:r w:rsidRPr="00E143FD">
        <w:t>Describe any existing datasets that you hold, and whether these be linked at all.</w:t>
      </w:r>
    </w:p>
    <w:p w14:paraId="22869EBC" w14:textId="77777777" w:rsidR="000D44C5" w:rsidRPr="00E143FD" w:rsidRDefault="000D44C5" w:rsidP="00E143FD">
      <w:pPr>
        <w:pStyle w:val="BodyText"/>
        <w:numPr>
          <w:ilvl w:val="0"/>
          <w:numId w:val="30"/>
        </w:numPr>
      </w:pPr>
      <w:r w:rsidRPr="00E143FD">
        <w:t>Detail any potential onward sharing of the data (collaborators/regulators etc.).</w:t>
      </w:r>
    </w:p>
    <w:p w14:paraId="1084FBF2" w14:textId="77777777" w:rsidR="00453F6D" w:rsidRPr="00453F6D" w:rsidRDefault="00453F6D" w:rsidP="00453F6D">
      <w:pPr>
        <w:rPr>
          <w:sz w:val="32"/>
          <w:szCs w:val="32"/>
        </w:rPr>
      </w:pPr>
      <w:bookmarkStart w:id="3" w:name="_Toc414960922"/>
      <w:bookmarkStart w:id="4" w:name="_Toc96349703"/>
    </w:p>
    <w:p w14:paraId="5869A247" w14:textId="02EFD73D" w:rsidR="00040E49" w:rsidRPr="009745B0" w:rsidRDefault="00040E49" w:rsidP="00040E49">
      <w:pPr>
        <w:pStyle w:val="Heading2"/>
      </w:pPr>
      <w:bookmarkStart w:id="5" w:name="_Toc414960924"/>
      <w:bookmarkStart w:id="6" w:name="_Toc96349706"/>
      <w:bookmarkEnd w:id="3"/>
      <w:bookmarkEnd w:id="4"/>
      <w:r>
        <w:t>INCLUSION CRITERIA</w:t>
      </w:r>
    </w:p>
    <w:bookmarkEnd w:id="5"/>
    <w:bookmarkEnd w:id="6"/>
    <w:p w14:paraId="2A0C7F4F" w14:textId="4213E463" w:rsidR="00453F6D" w:rsidRPr="00E143FD" w:rsidRDefault="00453F6D" w:rsidP="00E143FD">
      <w:pPr>
        <w:pStyle w:val="BodyText"/>
      </w:pPr>
      <w:r w:rsidRPr="00E143FD">
        <w:t xml:space="preserve">Detail </w:t>
      </w:r>
      <w:r w:rsidR="00DA0B20" w:rsidRPr="00E143FD">
        <w:t xml:space="preserve">data </w:t>
      </w:r>
      <w:r w:rsidRPr="00E143FD">
        <w:t>inclusion criteria</w:t>
      </w:r>
      <w:r w:rsidR="00DA0B20" w:rsidRPr="00E143FD">
        <w:t>.</w:t>
      </w:r>
    </w:p>
    <w:p w14:paraId="601C3F3D" w14:textId="77777777" w:rsidR="00040E49" w:rsidRDefault="00040E49" w:rsidP="00040E49">
      <w:pPr>
        <w:tabs>
          <w:tab w:val="left" w:pos="709"/>
        </w:tabs>
        <w:spacing w:before="120"/>
        <w:rPr>
          <w:rFonts w:asciiTheme="minorHAnsi" w:hAnsiTheme="minorHAnsi" w:cstheme="minorHAnsi"/>
          <w:sz w:val="20"/>
          <w:szCs w:val="20"/>
        </w:rPr>
      </w:pPr>
    </w:p>
    <w:p w14:paraId="36B2EBF1" w14:textId="36006FEA" w:rsidR="00040E49" w:rsidRPr="009745B0" w:rsidRDefault="00040E49" w:rsidP="00040E49">
      <w:pPr>
        <w:pStyle w:val="Heading2"/>
      </w:pPr>
      <w:r>
        <w:t>EXCLUSION CRITERIA</w:t>
      </w:r>
    </w:p>
    <w:p w14:paraId="6734D3E8" w14:textId="3E93628C" w:rsidR="00453F6D" w:rsidRPr="007C6D7C" w:rsidRDefault="00453F6D" w:rsidP="00E143FD">
      <w:pPr>
        <w:pStyle w:val="BodyText"/>
      </w:pPr>
      <w:r w:rsidRPr="007C6D7C">
        <w:t>Detail participant exclusion criteria</w:t>
      </w:r>
      <w:bookmarkStart w:id="7" w:name="_Toc414960926"/>
      <w:r w:rsidR="00DA0B20">
        <w:t>.</w:t>
      </w:r>
    </w:p>
    <w:p w14:paraId="59EEDBC3" w14:textId="77777777" w:rsidR="00040E49" w:rsidRDefault="00040E49" w:rsidP="00040E49">
      <w:pPr>
        <w:tabs>
          <w:tab w:val="left" w:pos="709"/>
        </w:tabs>
        <w:spacing w:before="120"/>
        <w:rPr>
          <w:rFonts w:asciiTheme="minorHAnsi" w:hAnsiTheme="minorHAnsi" w:cstheme="minorHAnsi"/>
          <w:sz w:val="20"/>
          <w:szCs w:val="20"/>
        </w:rPr>
      </w:pPr>
    </w:p>
    <w:p w14:paraId="3B71AA39" w14:textId="723F7E6F" w:rsidR="00040E49" w:rsidRPr="009745B0" w:rsidRDefault="00DA0B20" w:rsidP="00040E49">
      <w:pPr>
        <w:pStyle w:val="Heading2"/>
      </w:pPr>
      <w:r>
        <w:t>CONFIDENTIALITY</w:t>
      </w:r>
    </w:p>
    <w:p w14:paraId="627EB667" w14:textId="6347EBA2" w:rsidR="00453F6D" w:rsidRPr="007C6D7C" w:rsidRDefault="00DA0B20" w:rsidP="00E143FD">
      <w:pPr>
        <w:pStyle w:val="BodyText"/>
      </w:pPr>
      <w:r>
        <w:t>Consider</w:t>
      </w:r>
      <w:r w:rsidR="00453F6D" w:rsidRPr="007C6D7C">
        <w:t>:</w:t>
      </w:r>
    </w:p>
    <w:p w14:paraId="6839C3E6" w14:textId="77777777" w:rsidR="00DA0B20" w:rsidRPr="00BE3BC9" w:rsidRDefault="00DA0B20" w:rsidP="00E143FD">
      <w:pPr>
        <w:pStyle w:val="BodyText"/>
        <w:numPr>
          <w:ilvl w:val="0"/>
          <w:numId w:val="31"/>
        </w:numPr>
      </w:pPr>
      <w:r w:rsidRPr="00BE3BC9">
        <w:t xml:space="preserve">Does the project involve any confidential information e.g., </w:t>
      </w:r>
      <w:r>
        <w:t>participant medical records</w:t>
      </w:r>
      <w:r w:rsidRPr="00BE3BC9">
        <w:t>?</w:t>
      </w:r>
    </w:p>
    <w:p w14:paraId="0B1D3F07" w14:textId="77777777" w:rsidR="00DA0B20" w:rsidRPr="00BE3BC9" w:rsidRDefault="00DA0B20" w:rsidP="00E143FD">
      <w:pPr>
        <w:pStyle w:val="BodyText"/>
        <w:numPr>
          <w:ilvl w:val="0"/>
          <w:numId w:val="31"/>
        </w:numPr>
      </w:pPr>
      <w:r w:rsidRPr="00BE3BC9">
        <w:t xml:space="preserve">What are the legal avenues for accessing this information e.g., </w:t>
      </w:r>
      <w:r>
        <w:t>local permission or approvals?</w:t>
      </w:r>
    </w:p>
    <w:p w14:paraId="7C07954E" w14:textId="77777777" w:rsidR="00DA0B20" w:rsidRPr="003713AD" w:rsidRDefault="00DA0B20" w:rsidP="00E143FD">
      <w:pPr>
        <w:pStyle w:val="BodyText"/>
        <w:numPr>
          <w:ilvl w:val="0"/>
          <w:numId w:val="31"/>
        </w:numPr>
      </w:pPr>
      <w:r w:rsidRPr="00BE3BC9">
        <w:t>Is pa</w:t>
      </w:r>
      <w:r>
        <w:t xml:space="preserve">rticipant </w:t>
      </w:r>
      <w:r w:rsidRPr="00BE3BC9">
        <w:t>consent in place for the use of the data?</w:t>
      </w:r>
      <w:r>
        <w:t xml:space="preserve"> </w:t>
      </w:r>
    </w:p>
    <w:p w14:paraId="57554F60" w14:textId="77777777" w:rsidR="00453F6D" w:rsidRDefault="00453F6D" w:rsidP="00E143FD">
      <w:pPr>
        <w:pStyle w:val="BodyText"/>
      </w:pPr>
    </w:p>
    <w:p w14:paraId="4B008914" w14:textId="17A13776" w:rsidR="00040E49" w:rsidRPr="00040E49" w:rsidRDefault="00DA0B20" w:rsidP="00040E49">
      <w:pPr>
        <w:pStyle w:val="Heading2"/>
      </w:pPr>
      <w:bookmarkStart w:id="8" w:name="_Toc414960927"/>
      <w:bookmarkEnd w:id="7"/>
      <w:r>
        <w:t>DATA PROTECTION TRANSPARENCY</w:t>
      </w:r>
    </w:p>
    <w:p w14:paraId="5BECAC09" w14:textId="77777777" w:rsidR="00DA0B20" w:rsidRPr="007C6D7C" w:rsidRDefault="00DA0B20" w:rsidP="00E143FD">
      <w:pPr>
        <w:pStyle w:val="BodyText"/>
      </w:pPr>
      <w:r>
        <w:t>Consider</w:t>
      </w:r>
      <w:r w:rsidRPr="007C6D7C">
        <w:t>:</w:t>
      </w:r>
    </w:p>
    <w:p w14:paraId="5D7C0181" w14:textId="77777777" w:rsidR="00DA0B20" w:rsidRPr="00DA0B20" w:rsidRDefault="00DA0B20" w:rsidP="00E143FD">
      <w:pPr>
        <w:pStyle w:val="BodyText"/>
        <w:numPr>
          <w:ilvl w:val="0"/>
          <w:numId w:val="32"/>
        </w:numPr>
      </w:pPr>
      <w:r w:rsidRPr="00DA0B20">
        <w:t>Does the project involve personal data? Include a list e.g., name, contact details, village name, participant/household address, household roster, marital status, gender, age, date of birth, ethnicity, educational level, occupation, and any other unique numeric identifiers, location data, online identifiers (including IP address, cookies), one or more specific identifiers relating to the physical, physiological, genetic, biometric, mental, economic, cultural or social identity of a participant.</w:t>
      </w:r>
    </w:p>
    <w:p w14:paraId="795289C0" w14:textId="77777777" w:rsidR="00DA0B20" w:rsidRPr="00DA0B20" w:rsidRDefault="00DA0B20" w:rsidP="00E143FD">
      <w:pPr>
        <w:pStyle w:val="BodyText"/>
        <w:numPr>
          <w:ilvl w:val="0"/>
          <w:numId w:val="32"/>
        </w:numPr>
      </w:pPr>
      <w:r w:rsidRPr="00DA0B20">
        <w:lastRenderedPageBreak/>
        <w:t>What information has / will be provided to the data subjects about how their data will be used?</w:t>
      </w:r>
    </w:p>
    <w:p w14:paraId="6E7B8D6C" w14:textId="77777777" w:rsidR="00DA0B20" w:rsidRPr="00DA0B20" w:rsidRDefault="00DA0B20" w:rsidP="00E143FD">
      <w:pPr>
        <w:pStyle w:val="BodyText"/>
        <w:numPr>
          <w:ilvl w:val="0"/>
          <w:numId w:val="32"/>
        </w:numPr>
      </w:pPr>
      <w:r w:rsidRPr="00DA0B20">
        <w:t>Include details of any privacy notices being used</w:t>
      </w:r>
    </w:p>
    <w:p w14:paraId="14ED600C" w14:textId="77777777" w:rsidR="00DA0B20" w:rsidRPr="00DA0B20" w:rsidRDefault="00DA0B20" w:rsidP="008905EE">
      <w:pPr>
        <w:pStyle w:val="paragraph"/>
        <w:numPr>
          <w:ilvl w:val="0"/>
          <w:numId w:val="32"/>
        </w:numPr>
        <w:spacing w:before="0" w:beforeAutospacing="0" w:after="0" w:afterAutospacing="0" w:line="276" w:lineRule="auto"/>
        <w:textAlignment w:val="baseline"/>
        <w:rPr>
          <w:rStyle w:val="eop"/>
          <w:rFonts w:asciiTheme="minorHAnsi" w:hAnsiTheme="minorHAnsi" w:cstheme="minorHAnsi"/>
          <w:sz w:val="22"/>
          <w:szCs w:val="22"/>
        </w:rPr>
      </w:pPr>
      <w:r w:rsidRPr="00DA0B20">
        <w:rPr>
          <w:rStyle w:val="normaltextrun"/>
          <w:rFonts w:asciiTheme="minorHAnsi" w:hAnsiTheme="minorHAnsi" w:cstheme="minorHAnsi"/>
          <w:color w:val="0078D4"/>
          <w:sz w:val="22"/>
          <w:szCs w:val="22"/>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r w:rsidRPr="00DA0B20">
        <w:rPr>
          <w:rStyle w:val="eop"/>
          <w:rFonts w:asciiTheme="minorHAnsi" w:hAnsiTheme="minorHAnsi" w:cstheme="minorHAnsi"/>
          <w:sz w:val="22"/>
          <w:szCs w:val="22"/>
        </w:rPr>
        <w:t> </w:t>
      </w:r>
    </w:p>
    <w:p w14:paraId="15817E3E" w14:textId="77777777" w:rsidR="00DA0B20" w:rsidRPr="00793E2B" w:rsidRDefault="00DA0B20" w:rsidP="00DA0B20">
      <w:pPr>
        <w:tabs>
          <w:tab w:val="left" w:pos="851"/>
        </w:tabs>
        <w:spacing w:before="120"/>
        <w:jc w:val="both"/>
        <w:rPr>
          <w:rFonts w:asciiTheme="minorHAnsi" w:hAnsiTheme="minorHAnsi" w:cstheme="minorHAnsi"/>
          <w:sz w:val="22"/>
          <w:szCs w:val="22"/>
          <w:lang w:val="en-US"/>
        </w:rPr>
      </w:pPr>
    </w:p>
    <w:p w14:paraId="23D4D72F" w14:textId="24838262" w:rsidR="00DA0B20" w:rsidRPr="009745B0" w:rsidRDefault="00DA0B20" w:rsidP="00DA0B20">
      <w:pPr>
        <w:pStyle w:val="Heading3"/>
      </w:pPr>
      <w:r>
        <w:t>Data Information Flow</w:t>
      </w:r>
    </w:p>
    <w:p w14:paraId="4890502A" w14:textId="02E3BCBD" w:rsidR="00DA0B20" w:rsidRPr="00C31D6B" w:rsidRDefault="00DA0B20" w:rsidP="00E143FD">
      <w:pPr>
        <w:pStyle w:val="BodyText"/>
      </w:pPr>
      <w:r>
        <w:t>Describ</w:t>
      </w:r>
      <w:r w:rsidRPr="00C31D6B">
        <w:t>e the collection, use</w:t>
      </w:r>
      <w:r>
        <w:t>, retention, transfer,</w:t>
      </w:r>
      <w:r w:rsidRPr="00C31D6B">
        <w:t xml:space="preserve"> and deletion of personal data here. </w:t>
      </w:r>
      <w:r>
        <w:t>It is recommended that you insert a data flow diagram here to illustrate the movement of data from the point of collection through to archiving.</w:t>
      </w:r>
    </w:p>
    <w:p w14:paraId="72D5F769" w14:textId="77777777" w:rsidR="00DA0B20" w:rsidRDefault="00DA0B20" w:rsidP="00453F6D">
      <w:pPr>
        <w:tabs>
          <w:tab w:val="left" w:pos="851"/>
        </w:tabs>
        <w:jc w:val="both"/>
        <w:rPr>
          <w:rFonts w:asciiTheme="minorHAnsi" w:hAnsiTheme="minorHAnsi" w:cstheme="minorHAnsi"/>
          <w:bCs/>
          <w:sz w:val="20"/>
          <w:szCs w:val="20"/>
          <w:shd w:val="clear" w:color="auto" w:fill="FFFFFF"/>
        </w:rPr>
      </w:pPr>
    </w:p>
    <w:p w14:paraId="1F0BBA2F" w14:textId="13FA0229" w:rsidR="00DA0B20" w:rsidRPr="009745B0" w:rsidRDefault="00DA0B20" w:rsidP="00DA0B20">
      <w:pPr>
        <w:pStyle w:val="Heading3"/>
      </w:pPr>
      <w:r>
        <w:t>Transfer of Data</w:t>
      </w:r>
    </w:p>
    <w:p w14:paraId="0E307017" w14:textId="4B71275D" w:rsidR="00DA0B20" w:rsidRPr="00DA0B20" w:rsidRDefault="00DA0B20" w:rsidP="00E143FD">
      <w:pPr>
        <w:pStyle w:val="BodyText"/>
      </w:pPr>
      <w:r w:rsidRPr="00C31D6B">
        <w:t xml:space="preserve">Please detail here if there is an intention for </w:t>
      </w:r>
      <w:r>
        <w:t>any data (identifiable or de-identified)</w:t>
      </w:r>
      <w:r w:rsidRPr="00C31D6B">
        <w:t xml:space="preserve"> to be transferred out</w:t>
      </w:r>
      <w:r>
        <w:t>side the local country and for what purpose (e.g., transferring to and storing on a secure</w:t>
      </w:r>
      <w:r w:rsidRPr="00C31D6B">
        <w:t xml:space="preserve"> </w:t>
      </w:r>
      <w:r>
        <w:t xml:space="preserve">server at The University of Edinburgh; data to be </w:t>
      </w:r>
      <w:r w:rsidRPr="00C31D6B">
        <w:t xml:space="preserve">transferred to any relevant third party or transferred to any other country. </w:t>
      </w:r>
      <w:r>
        <w:t>Provide details on</w:t>
      </w:r>
      <w:r w:rsidRPr="00C31D6B">
        <w:t xml:space="preserve"> how this data transfer will be managed. </w:t>
      </w:r>
      <w:r>
        <w:br/>
      </w:r>
    </w:p>
    <w:p w14:paraId="550382DD" w14:textId="72407DB3" w:rsidR="00DA0B20" w:rsidRPr="009745B0" w:rsidRDefault="00DA0B20" w:rsidP="00DA0B20">
      <w:pPr>
        <w:pStyle w:val="Heading3"/>
      </w:pPr>
      <w:r>
        <w:t>Data Controller</w:t>
      </w:r>
    </w:p>
    <w:p w14:paraId="39249FFC" w14:textId="77777777" w:rsidR="00DA0B20" w:rsidRPr="00DA0B20" w:rsidRDefault="00DA0B20" w:rsidP="008905EE">
      <w:pPr>
        <w:spacing w:line="276" w:lineRule="auto"/>
        <w:rPr>
          <w:rFonts w:asciiTheme="minorHAnsi" w:hAnsiTheme="minorHAnsi" w:cstheme="minorHAnsi"/>
          <w:sz w:val="22"/>
          <w:szCs w:val="22"/>
        </w:rPr>
      </w:pPr>
      <w:r w:rsidRPr="00DA0B20">
        <w:rPr>
          <w:rFonts w:asciiTheme="minorHAnsi" w:hAnsiTheme="minorHAnsi" w:cstheme="minorHAnsi"/>
          <w:sz w:val="22"/>
          <w:szCs w:val="22"/>
        </w:rPr>
        <w:t xml:space="preserve">A data controller is an organisation that determines the purposes for which, and the </w:t>
      </w:r>
      <w:proofErr w:type="gramStart"/>
      <w:r w:rsidRPr="00DA0B20">
        <w:rPr>
          <w:rFonts w:asciiTheme="minorHAnsi" w:hAnsiTheme="minorHAnsi" w:cstheme="minorHAnsi"/>
          <w:sz w:val="22"/>
          <w:szCs w:val="22"/>
        </w:rPr>
        <w:t>manner in which</w:t>
      </w:r>
      <w:proofErr w:type="gramEnd"/>
      <w:r w:rsidRPr="00DA0B20">
        <w:rPr>
          <w:rFonts w:asciiTheme="minorHAnsi" w:hAnsiTheme="minorHAnsi" w:cstheme="minorHAnsi"/>
          <w:sz w:val="22"/>
          <w:szCs w:val="22"/>
        </w:rPr>
        <w:t xml:space="preserve">, any personal data are processed. </w:t>
      </w:r>
    </w:p>
    <w:p w14:paraId="4D1A524D" w14:textId="77777777" w:rsidR="00DA0B20" w:rsidRPr="00DA0B20" w:rsidRDefault="00DA0B20" w:rsidP="008905EE">
      <w:pPr>
        <w:spacing w:line="276" w:lineRule="auto"/>
        <w:rPr>
          <w:rFonts w:asciiTheme="minorHAnsi" w:hAnsiTheme="minorHAnsi" w:cstheme="minorHAnsi"/>
          <w:sz w:val="22"/>
          <w:szCs w:val="22"/>
        </w:rPr>
      </w:pPr>
    </w:p>
    <w:p w14:paraId="05D41FF4" w14:textId="77777777" w:rsidR="00DA0B20" w:rsidRPr="00DA0B20" w:rsidRDefault="00DA0B20" w:rsidP="008905EE">
      <w:pPr>
        <w:spacing w:line="276" w:lineRule="auto"/>
        <w:rPr>
          <w:rFonts w:asciiTheme="minorHAnsi" w:hAnsiTheme="minorHAnsi" w:cstheme="minorHAnsi"/>
          <w:sz w:val="22"/>
          <w:szCs w:val="22"/>
        </w:rPr>
      </w:pPr>
      <w:r w:rsidRPr="00DA0B20">
        <w:rPr>
          <w:rFonts w:asciiTheme="minorHAnsi" w:hAnsiTheme="minorHAnsi" w:cstheme="minorHAnsi"/>
          <w:sz w:val="22"/>
          <w:szCs w:val="22"/>
        </w:rPr>
        <w:t xml:space="preserve">The University of Edinburgh </w:t>
      </w:r>
      <w:r w:rsidRPr="00DA0B20">
        <w:rPr>
          <w:rFonts w:asciiTheme="minorHAnsi" w:hAnsiTheme="minorHAnsi" w:cstheme="minorHAnsi"/>
          <w:sz w:val="22"/>
          <w:szCs w:val="18"/>
        </w:rPr>
        <w:t>is the</w:t>
      </w:r>
      <w:r w:rsidRPr="00DA0B20">
        <w:rPr>
          <w:rFonts w:asciiTheme="minorHAnsi" w:hAnsiTheme="minorHAnsi" w:cstheme="minorHAnsi"/>
          <w:sz w:val="22"/>
          <w:szCs w:val="22"/>
        </w:rPr>
        <w:t xml:space="preserve"> data </w:t>
      </w:r>
      <w:r w:rsidRPr="00DA0B20">
        <w:rPr>
          <w:rFonts w:asciiTheme="minorHAnsi" w:hAnsiTheme="minorHAnsi" w:cstheme="minorHAnsi"/>
          <w:sz w:val="22"/>
          <w:szCs w:val="18"/>
        </w:rPr>
        <w:t>controller</w:t>
      </w:r>
      <w:r w:rsidRPr="00DA0B20">
        <w:rPr>
          <w:rFonts w:asciiTheme="minorHAnsi" w:hAnsiTheme="minorHAnsi" w:cstheme="minorHAnsi"/>
          <w:sz w:val="22"/>
          <w:szCs w:val="22"/>
        </w:rPr>
        <w:t xml:space="preserve"> along with any other entities involved in delivering the study that may be a data controller in accordance with applicable laws (e.g., </w:t>
      </w:r>
      <w:r w:rsidRPr="00DA0B20">
        <w:rPr>
          <w:rFonts w:asciiTheme="minorHAnsi" w:hAnsiTheme="minorHAnsi" w:cstheme="minorHAnsi"/>
          <w:sz w:val="22"/>
          <w:szCs w:val="18"/>
        </w:rPr>
        <w:t>the research site or partnering institution in the local country where the study is being conducted</w:t>
      </w:r>
      <w:r w:rsidRPr="00DA0B20">
        <w:rPr>
          <w:rFonts w:asciiTheme="minorHAnsi" w:hAnsiTheme="minorHAnsi" w:cstheme="minorHAnsi"/>
          <w:sz w:val="22"/>
          <w:szCs w:val="22"/>
        </w:rPr>
        <w:t xml:space="preserve">). The joint Data Controller for this study is </w:t>
      </w:r>
      <w:r w:rsidRPr="00DA0B20">
        <w:rPr>
          <w:rFonts w:asciiTheme="minorHAnsi" w:hAnsiTheme="minorHAnsi" w:cstheme="minorHAnsi"/>
          <w:color w:val="0070C0"/>
          <w:sz w:val="22"/>
          <w:szCs w:val="22"/>
          <w:highlight w:val="yellow"/>
        </w:rPr>
        <w:t>&lt;insert name of local collaborating institution who will handle personal data&gt;</w:t>
      </w:r>
      <w:r w:rsidRPr="00DA0B20">
        <w:rPr>
          <w:rFonts w:asciiTheme="minorHAnsi" w:hAnsiTheme="minorHAnsi" w:cstheme="minorHAnsi"/>
          <w:sz w:val="22"/>
          <w:szCs w:val="22"/>
        </w:rPr>
        <w:t>.</w:t>
      </w:r>
    </w:p>
    <w:p w14:paraId="28580D50" w14:textId="77777777" w:rsidR="00DA0B20" w:rsidRDefault="00DA0B20" w:rsidP="00453F6D">
      <w:pPr>
        <w:tabs>
          <w:tab w:val="left" w:pos="851"/>
        </w:tabs>
        <w:jc w:val="both"/>
        <w:rPr>
          <w:rFonts w:asciiTheme="minorHAnsi" w:hAnsiTheme="minorHAnsi" w:cstheme="minorHAnsi"/>
          <w:bCs/>
          <w:sz w:val="20"/>
          <w:szCs w:val="20"/>
          <w:shd w:val="clear" w:color="auto" w:fill="FFFFFF"/>
        </w:rPr>
      </w:pPr>
    </w:p>
    <w:p w14:paraId="2305DCFD" w14:textId="2201E431" w:rsidR="00DA0B20" w:rsidRPr="009745B0" w:rsidRDefault="00DA0B20" w:rsidP="00DA0B20">
      <w:pPr>
        <w:pStyle w:val="Heading3"/>
      </w:pPr>
      <w:r>
        <w:t>Data Breaches</w:t>
      </w:r>
    </w:p>
    <w:p w14:paraId="4E86CE20" w14:textId="77777777" w:rsidR="00DA0B20" w:rsidRPr="00DA0B20" w:rsidRDefault="00DA0B20" w:rsidP="008905EE">
      <w:pPr>
        <w:tabs>
          <w:tab w:val="left" w:pos="851"/>
        </w:tabs>
        <w:spacing w:before="60" w:line="276" w:lineRule="auto"/>
        <w:rPr>
          <w:rFonts w:asciiTheme="minorHAnsi" w:hAnsiTheme="minorHAnsi" w:cstheme="minorHAnsi"/>
          <w:sz w:val="22"/>
          <w:szCs w:val="18"/>
          <w:lang w:val="en-US"/>
        </w:rPr>
      </w:pPr>
      <w:r w:rsidRPr="00DA0B20">
        <w:rPr>
          <w:rFonts w:asciiTheme="minorHAnsi" w:hAnsiTheme="minorHAnsi" w:cstheme="minorHAnsi"/>
          <w:sz w:val="22"/>
          <w:szCs w:val="18"/>
          <w:lang w:val="en-US"/>
        </w:rPr>
        <w:t xml:space="preserve">Please ensure you have read the </w:t>
      </w:r>
      <w:hyperlink r:id="rId12" w:history="1">
        <w:r w:rsidRPr="00DA0B20">
          <w:rPr>
            <w:rStyle w:val="Hyperlink"/>
            <w:rFonts w:asciiTheme="minorHAnsi" w:hAnsiTheme="minorHAnsi" w:cstheme="minorHAnsi"/>
            <w:sz w:val="22"/>
            <w:szCs w:val="18"/>
            <w:lang w:val="en-US"/>
          </w:rPr>
          <w:t>minimum and required reading</w:t>
        </w:r>
      </w:hyperlink>
      <w:r w:rsidRPr="00DA0B20">
        <w:rPr>
          <w:rFonts w:asciiTheme="minorHAnsi" w:hAnsiTheme="minorHAnsi" w:cstheme="minorHAnsi"/>
          <w:sz w:val="22"/>
          <w:szCs w:val="18"/>
          <w:lang w:val="en-US"/>
        </w:rPr>
        <w:t xml:space="preserve"> setting out ground rules to be complied with for incident management and adhere to the </w:t>
      </w:r>
      <w:hyperlink r:id="rId13" w:history="1">
        <w:r w:rsidRPr="00DA0B20">
          <w:rPr>
            <w:rStyle w:val="Hyperlink"/>
            <w:rFonts w:asciiTheme="minorHAnsi" w:hAnsiTheme="minorHAnsi" w:cstheme="minorHAnsi"/>
            <w:sz w:val="22"/>
            <w:szCs w:val="18"/>
            <w:lang w:val="en-US"/>
          </w:rPr>
          <w:t>Information Security Standard for Incident Management</w:t>
        </w:r>
      </w:hyperlink>
      <w:r w:rsidRPr="00DA0B20">
        <w:rPr>
          <w:rFonts w:asciiTheme="minorHAnsi" w:hAnsiTheme="minorHAnsi" w:cstheme="minorHAnsi"/>
          <w:sz w:val="22"/>
          <w:szCs w:val="18"/>
        </w:rPr>
        <w:t>.</w:t>
      </w:r>
    </w:p>
    <w:p w14:paraId="249E922C" w14:textId="77777777" w:rsidR="00DA0B20" w:rsidRPr="00DA0B20" w:rsidRDefault="00DA0B20" w:rsidP="00E143FD">
      <w:pPr>
        <w:pStyle w:val="BodyText"/>
      </w:pPr>
    </w:p>
    <w:p w14:paraId="725A65B8" w14:textId="77777777" w:rsidR="00DA0B20" w:rsidRPr="00DA0B20" w:rsidRDefault="00DA0B20" w:rsidP="008905EE">
      <w:pPr>
        <w:tabs>
          <w:tab w:val="left" w:pos="851"/>
        </w:tabs>
        <w:spacing w:line="276" w:lineRule="auto"/>
        <w:ind w:firstLine="1"/>
        <w:rPr>
          <w:rFonts w:asciiTheme="minorHAnsi" w:hAnsiTheme="minorHAnsi" w:cstheme="minorHAnsi"/>
          <w:sz w:val="22"/>
          <w:szCs w:val="18"/>
          <w:lang w:val="en-US"/>
        </w:rPr>
      </w:pPr>
      <w:r w:rsidRPr="00DA0B20">
        <w:rPr>
          <w:rFonts w:asciiTheme="minorHAnsi" w:hAnsiTheme="minorHAnsi" w:cstheme="minorHAnsi"/>
          <w:sz w:val="22"/>
          <w:szCs w:val="18"/>
          <w:lang w:val="en-US"/>
        </w:rPr>
        <w:t xml:space="preserve">Any data breaches will be reported to the University of Edinburgh Data Protection Officer </w:t>
      </w:r>
      <w:r w:rsidRPr="00DA0B20">
        <w:rPr>
          <w:rFonts w:asciiTheme="minorHAnsi" w:hAnsiTheme="minorHAnsi" w:cstheme="minorHAnsi"/>
          <w:sz w:val="22"/>
          <w:szCs w:val="22"/>
          <w:lang w:val="en-US"/>
        </w:rPr>
        <w:t>(</w:t>
      </w:r>
      <w:hyperlink r:id="rId14" w:history="1">
        <w:r w:rsidRPr="00DA0B20">
          <w:rPr>
            <w:rStyle w:val="Hyperlink"/>
            <w:rFonts w:asciiTheme="minorHAnsi" w:hAnsiTheme="minorHAnsi" w:cstheme="minorHAnsi"/>
            <w:sz w:val="22"/>
            <w:szCs w:val="22"/>
          </w:rPr>
          <w:t>dpo@ed.ac.uk</w:t>
        </w:r>
      </w:hyperlink>
      <w:r w:rsidRPr="00DA0B20">
        <w:rPr>
          <w:rStyle w:val="Hyperlink"/>
          <w:rFonts w:asciiTheme="minorHAnsi" w:hAnsiTheme="minorHAnsi" w:cstheme="minorHAnsi"/>
          <w:sz w:val="22"/>
          <w:szCs w:val="22"/>
        </w:rPr>
        <w:t xml:space="preserve">) </w:t>
      </w:r>
      <w:r w:rsidRPr="00DA0B20">
        <w:rPr>
          <w:rFonts w:asciiTheme="minorHAnsi" w:hAnsiTheme="minorHAnsi" w:cstheme="minorHAnsi"/>
          <w:sz w:val="22"/>
          <w:szCs w:val="18"/>
          <w:lang w:val="en-US"/>
        </w:rPr>
        <w:t>who will onward report to the relevant authority according to the appropriate timelines if required</w:t>
      </w:r>
    </w:p>
    <w:p w14:paraId="10FD257B" w14:textId="77777777" w:rsidR="00DA0B20" w:rsidRPr="00DA0B20" w:rsidRDefault="00DA0B20" w:rsidP="008905EE">
      <w:pPr>
        <w:spacing w:line="276" w:lineRule="auto"/>
        <w:rPr>
          <w:rFonts w:asciiTheme="minorHAnsi" w:hAnsiTheme="minorHAnsi" w:cstheme="minorHAnsi"/>
          <w:sz w:val="22"/>
          <w:szCs w:val="22"/>
          <w:highlight w:val="yellow"/>
          <w:lang w:val="en-US"/>
        </w:rPr>
      </w:pPr>
    </w:p>
    <w:p w14:paraId="5A9386DF" w14:textId="77777777" w:rsidR="00DA0B20" w:rsidRPr="00DA0B20" w:rsidRDefault="00DA0B20" w:rsidP="008905EE">
      <w:pPr>
        <w:spacing w:line="276" w:lineRule="auto"/>
        <w:rPr>
          <w:rFonts w:asciiTheme="minorHAnsi" w:hAnsiTheme="minorHAnsi" w:cstheme="minorHAnsi"/>
          <w:sz w:val="22"/>
          <w:szCs w:val="22"/>
          <w:lang w:val="en-US"/>
        </w:rPr>
      </w:pPr>
      <w:r w:rsidRPr="00DA0B20">
        <w:rPr>
          <w:rFonts w:asciiTheme="minorHAnsi" w:hAnsiTheme="minorHAnsi" w:cstheme="minorHAnsi"/>
          <w:color w:val="0070C0"/>
          <w:sz w:val="22"/>
        </w:rPr>
        <w:t>Please insert here contact details of any relevant Data Protection Officer/Committee in the local country who must also be notified of data breaches.</w:t>
      </w:r>
      <w:r w:rsidRPr="00DA0B20">
        <w:rPr>
          <w:rFonts w:asciiTheme="minorHAnsi" w:hAnsiTheme="minorHAnsi" w:cstheme="minorHAnsi"/>
          <w:sz w:val="22"/>
          <w:szCs w:val="22"/>
          <w:lang w:val="en-US"/>
        </w:rPr>
        <w:t xml:space="preserve">  </w:t>
      </w:r>
    </w:p>
    <w:p w14:paraId="1ED7AF79" w14:textId="77777777" w:rsidR="00DA0B20" w:rsidRDefault="00DA0B20" w:rsidP="008905EE">
      <w:pPr>
        <w:tabs>
          <w:tab w:val="left" w:pos="709"/>
        </w:tabs>
        <w:spacing w:before="120" w:line="276" w:lineRule="auto"/>
        <w:rPr>
          <w:rFonts w:asciiTheme="minorHAnsi" w:hAnsiTheme="minorHAnsi" w:cstheme="minorHAnsi"/>
          <w:sz w:val="20"/>
          <w:szCs w:val="20"/>
        </w:rPr>
      </w:pPr>
    </w:p>
    <w:p w14:paraId="537387D4" w14:textId="408ABF55" w:rsidR="00DA0B20" w:rsidRPr="009745B0" w:rsidRDefault="00DA0B20" w:rsidP="00DA0B20">
      <w:pPr>
        <w:pStyle w:val="Heading2"/>
      </w:pPr>
      <w:r>
        <w:lastRenderedPageBreak/>
        <w:t>DATA STATUS – APPROVALS/CONSENT</w:t>
      </w:r>
    </w:p>
    <w:p w14:paraId="3502064C" w14:textId="77777777" w:rsidR="00DA0B20" w:rsidRPr="007C6D7C" w:rsidRDefault="00DA0B20" w:rsidP="00E143FD">
      <w:pPr>
        <w:pStyle w:val="BodyText"/>
      </w:pPr>
      <w:r>
        <w:t>Consider</w:t>
      </w:r>
      <w:r w:rsidRPr="007C6D7C">
        <w:t>:</w:t>
      </w:r>
    </w:p>
    <w:p w14:paraId="0213D2A5" w14:textId="77777777" w:rsidR="00DA0B20" w:rsidRPr="00BE3BC9" w:rsidRDefault="00DA0B20" w:rsidP="00E143FD">
      <w:pPr>
        <w:pStyle w:val="BodyText"/>
        <w:numPr>
          <w:ilvl w:val="0"/>
          <w:numId w:val="33"/>
        </w:numPr>
      </w:pPr>
      <w:r>
        <w:t xml:space="preserve">Will there be any transfer of data from the LMIC (where the study is being conducted) to a UoE data storage server or to another institution/third party?  </w:t>
      </w:r>
    </w:p>
    <w:p w14:paraId="4D84C4AE" w14:textId="77777777" w:rsidR="00DA0B20" w:rsidRPr="00BE3BC9" w:rsidRDefault="00DA0B20" w:rsidP="00E143FD">
      <w:pPr>
        <w:pStyle w:val="BodyText"/>
        <w:numPr>
          <w:ilvl w:val="0"/>
          <w:numId w:val="33"/>
        </w:numPr>
      </w:pPr>
      <w:r w:rsidRPr="00BE3BC9">
        <w:t>What approvals exist</w:t>
      </w:r>
      <w:r>
        <w:t xml:space="preserve"> or are required</w:t>
      </w:r>
      <w:r w:rsidRPr="00BE3BC9">
        <w:t xml:space="preserve"> for </w:t>
      </w:r>
      <w:r>
        <w:t>using the data</w:t>
      </w:r>
      <w:r w:rsidRPr="00BE3BC9">
        <w:t xml:space="preserve"> in research</w:t>
      </w:r>
      <w:r>
        <w:t>? (e.g., local hospital approval</w:t>
      </w:r>
      <w:r w:rsidRPr="00BE3BC9">
        <w:t xml:space="preserve">, </w:t>
      </w:r>
      <w:r>
        <w:t>local ethics approvals a</w:t>
      </w:r>
      <w:r w:rsidRPr="00BE3BC9">
        <w:t>ssociated with the data?</w:t>
      </w:r>
      <w:r>
        <w:t>)</w:t>
      </w:r>
    </w:p>
    <w:p w14:paraId="040F281F" w14:textId="77777777" w:rsidR="00DA0B20" w:rsidRDefault="00DA0B20" w:rsidP="00DA0B20">
      <w:pPr>
        <w:tabs>
          <w:tab w:val="left" w:pos="709"/>
        </w:tabs>
        <w:spacing w:before="120"/>
        <w:rPr>
          <w:rFonts w:asciiTheme="minorHAnsi" w:hAnsiTheme="minorHAnsi" w:cstheme="minorHAnsi"/>
          <w:sz w:val="20"/>
          <w:szCs w:val="20"/>
        </w:rPr>
      </w:pPr>
    </w:p>
    <w:p w14:paraId="103C25EE" w14:textId="54A5181F" w:rsidR="00DA0B20" w:rsidRPr="00DA0B20" w:rsidRDefault="00DA0B20" w:rsidP="00DA0B20">
      <w:pPr>
        <w:pStyle w:val="Heading2"/>
      </w:pPr>
      <w:r>
        <w:t>DATA STORAGE</w:t>
      </w:r>
    </w:p>
    <w:p w14:paraId="5D9AB9C6" w14:textId="77777777" w:rsidR="00DA0B20" w:rsidRPr="00DA0B20" w:rsidRDefault="00DA0B20" w:rsidP="00E143FD">
      <w:pPr>
        <w:pStyle w:val="BodyText"/>
      </w:pPr>
      <w:r w:rsidRPr="00DA0B20">
        <w:t>Consider where the data will be stored.</w:t>
      </w:r>
    </w:p>
    <w:p w14:paraId="0CB2437B" w14:textId="48FBF7D0" w:rsidR="00DA0B20" w:rsidRPr="00DA0B20" w:rsidRDefault="00DA0B20" w:rsidP="00E143FD">
      <w:pPr>
        <w:pStyle w:val="BodyText"/>
      </w:pPr>
      <w:r w:rsidRPr="00DA0B20">
        <w:t xml:space="preserve">Refer to </w:t>
      </w:r>
      <w:hyperlink r:id="rId15" w:history="1">
        <w:r w:rsidRPr="00DA0B20">
          <w:rPr>
            <w:rStyle w:val="Hyperlink"/>
            <w:rFonts w:cstheme="minorHAnsi"/>
            <w:color w:val="0070C0"/>
          </w:rPr>
          <w:t>guidance</w:t>
        </w:r>
      </w:hyperlink>
      <w:r w:rsidRPr="00DA0B20">
        <w:t xml:space="preserve"> from the UoE Research Data Service</w:t>
      </w:r>
      <w:r w:rsidRPr="00DA0B20">
        <w:rPr>
          <w:rStyle w:val="Hyperlink"/>
          <w:rFonts w:cstheme="minorHAnsi"/>
          <w:color w:val="0070C0"/>
        </w:rPr>
        <w:t xml:space="preserve">, in particular </w:t>
      </w:r>
      <w:hyperlink r:id="rId16" w:history="1">
        <w:r w:rsidRPr="00DA0B20">
          <w:rPr>
            <w:rStyle w:val="Hyperlink"/>
            <w:rFonts w:cstheme="minorHAnsi"/>
            <w:color w:val="0070C0"/>
          </w:rPr>
          <w:t>Quick Guide 3: Data Storage</w:t>
        </w:r>
      </w:hyperlink>
      <w:r w:rsidRPr="00DA0B20">
        <w:rPr>
          <w:rStyle w:val="Hyperlink"/>
          <w:rFonts w:cstheme="minorHAnsi"/>
          <w:color w:val="0070C0"/>
        </w:rPr>
        <w:t xml:space="preserve"> </w:t>
      </w:r>
      <w:r w:rsidRPr="00DA0B20">
        <w:t xml:space="preserve">and the </w:t>
      </w:r>
      <w:hyperlink r:id="rId17" w:history="1">
        <w:r w:rsidRPr="00DA0B20">
          <w:rPr>
            <w:rStyle w:val="Hyperlink"/>
            <w:rFonts w:cstheme="minorHAnsi"/>
            <w:color w:val="0070C0"/>
          </w:rPr>
          <w:t>flowchart</w:t>
        </w:r>
      </w:hyperlink>
      <w:r w:rsidRPr="00DA0B20">
        <w:t xml:space="preserve"> for data management before, during, and after your research.</w:t>
      </w:r>
    </w:p>
    <w:p w14:paraId="22AE44A8" w14:textId="055EBE9B" w:rsidR="00DA0B20" w:rsidRPr="00DA0B20" w:rsidRDefault="00DA0B20" w:rsidP="00E143FD">
      <w:pPr>
        <w:pStyle w:val="BodyText"/>
      </w:pPr>
      <w:r w:rsidRPr="00DA0B20">
        <w:t xml:space="preserve">If data is </w:t>
      </w:r>
      <w:proofErr w:type="spellStart"/>
      <w:r w:rsidRPr="00DA0B20">
        <w:t>pseudonymised</w:t>
      </w:r>
      <w:proofErr w:type="spellEnd"/>
      <w:r w:rsidRPr="00DA0B20">
        <w:t xml:space="preserve"> where will the link to the identifiable data be held?</w:t>
      </w:r>
    </w:p>
    <w:p w14:paraId="3AECDA11" w14:textId="1EC30432" w:rsidR="00DA0B20" w:rsidRPr="008905EE" w:rsidRDefault="00DA0B20" w:rsidP="00E143FD">
      <w:pPr>
        <w:pStyle w:val="BodyText"/>
      </w:pPr>
      <w:r w:rsidRPr="00DA0B20">
        <w:rPr>
          <w:rStyle w:val="Hyperlink"/>
          <w:rFonts w:cstheme="minorHAnsi"/>
          <w:color w:val="0070C0"/>
        </w:rPr>
        <w:t>If not using a UoE supported service, then details for backup and security should be included.</w:t>
      </w:r>
    </w:p>
    <w:p w14:paraId="2B768296" w14:textId="77777777" w:rsidR="00DA0B20" w:rsidRPr="00DA0B20" w:rsidRDefault="00DA0B20" w:rsidP="008905EE">
      <w:pPr>
        <w:spacing w:line="276" w:lineRule="auto"/>
        <w:rPr>
          <w:rStyle w:val="Hyperlink"/>
          <w:rFonts w:asciiTheme="minorHAnsi" w:hAnsiTheme="minorHAnsi" w:cstheme="minorHAnsi"/>
          <w:sz w:val="22"/>
          <w:szCs w:val="22"/>
        </w:rPr>
      </w:pPr>
      <w:r w:rsidRPr="00DA0B20">
        <w:rPr>
          <w:rFonts w:asciiTheme="minorHAnsi" w:hAnsiTheme="minorHAnsi" w:cstheme="minorHAnsi"/>
          <w:sz w:val="22"/>
          <w:szCs w:val="22"/>
        </w:rPr>
        <w:t xml:space="preserve">Data will be stored by the research team using </w:t>
      </w:r>
      <w:r w:rsidRPr="00DA0B20">
        <w:rPr>
          <w:rFonts w:asciiTheme="minorHAnsi" w:hAnsiTheme="minorHAnsi" w:cstheme="minorHAnsi"/>
          <w:color w:val="0070C0"/>
          <w:sz w:val="22"/>
          <w:szCs w:val="22"/>
          <w:highlight w:val="yellow"/>
        </w:rPr>
        <w:t>&lt;detail location of all systems involved in the collection, transfer and storage of electronic personal data, and who will have access to it for which purposes&gt;.</w:t>
      </w:r>
    </w:p>
    <w:p w14:paraId="6BB01822" w14:textId="77777777" w:rsidR="00DA0B20" w:rsidRPr="00DA0B20" w:rsidRDefault="00DA0B20" w:rsidP="00DA0B20"/>
    <w:p w14:paraId="100AB0C5" w14:textId="4EBF61D8" w:rsidR="00DA0B20" w:rsidRPr="00DA0B20" w:rsidRDefault="00DA0B20" w:rsidP="00DA0B20">
      <w:pPr>
        <w:pStyle w:val="Heading2"/>
      </w:pPr>
      <w:r>
        <w:t>DATA RETENTION</w:t>
      </w:r>
    </w:p>
    <w:p w14:paraId="2EF873E8" w14:textId="77777777" w:rsidR="00DA0B20" w:rsidRDefault="00DA0B20" w:rsidP="00E143FD">
      <w:pPr>
        <w:pStyle w:val="BodyText"/>
      </w:pPr>
      <w:r w:rsidRPr="00BE3BC9">
        <w:t>Outline the retention period and the reason for the length of time.</w:t>
      </w:r>
      <w:r>
        <w:t xml:space="preserve">  </w:t>
      </w:r>
    </w:p>
    <w:p w14:paraId="0C834B20" w14:textId="77777777" w:rsidR="00DA0B20" w:rsidRPr="00BE3BC9" w:rsidRDefault="00DA0B20" w:rsidP="00E143FD">
      <w:pPr>
        <w:pStyle w:val="BodyText"/>
      </w:pPr>
      <w:r w:rsidRPr="007E2D2A">
        <w:t>Refer to</w:t>
      </w:r>
      <w:r w:rsidRPr="00BE3BC9">
        <w:t xml:space="preserve"> </w:t>
      </w:r>
      <w:hyperlink r:id="rId18" w:history="1">
        <w:r w:rsidRPr="00BE3BC9">
          <w:rPr>
            <w:rStyle w:val="Hyperlink"/>
            <w:color w:val="0070C0"/>
          </w:rPr>
          <w:t>guidance</w:t>
        </w:r>
      </w:hyperlink>
      <w:r w:rsidRPr="00BE3BC9">
        <w:t xml:space="preserve"> from the UoE Research Data Service and the </w:t>
      </w:r>
      <w:hyperlink r:id="rId19" w:history="1">
        <w:r w:rsidRPr="00BE3BC9">
          <w:rPr>
            <w:rStyle w:val="Hyperlink"/>
            <w:color w:val="0070C0"/>
          </w:rPr>
          <w:t>flowchart</w:t>
        </w:r>
      </w:hyperlink>
      <w:r w:rsidRPr="00BE3BC9">
        <w:t xml:space="preserve"> for data management before, during and after your research.</w:t>
      </w:r>
    </w:p>
    <w:p w14:paraId="79EFEAC9" w14:textId="77777777" w:rsidR="00DA0B20" w:rsidRDefault="00DA0B20" w:rsidP="00E143FD">
      <w:pPr>
        <w:pStyle w:val="BodyText"/>
      </w:pPr>
    </w:p>
    <w:p w14:paraId="26446187" w14:textId="2B40245C" w:rsidR="00DA0B20" w:rsidRPr="00DA0B20" w:rsidRDefault="00DA0B20" w:rsidP="00DA0B20">
      <w:pPr>
        <w:pStyle w:val="Heading2"/>
      </w:pPr>
      <w:r>
        <w:t>DISPOSAL OF DATA</w:t>
      </w:r>
    </w:p>
    <w:p w14:paraId="49FBB201" w14:textId="77777777" w:rsidR="00DA0B20" w:rsidRPr="00BE3BC9" w:rsidRDefault="00DA0B20" w:rsidP="00E143FD">
      <w:pPr>
        <w:pStyle w:val="BodyText"/>
      </w:pPr>
      <w:r w:rsidRPr="00BE3BC9">
        <w:t>How will the data be deleted or made anonymous once the retention period is over?</w:t>
      </w:r>
    </w:p>
    <w:p w14:paraId="57E89E23" w14:textId="77777777" w:rsidR="00DA0B20" w:rsidRPr="00BE3BC9" w:rsidRDefault="00DA0B20" w:rsidP="00E143FD">
      <w:pPr>
        <w:pStyle w:val="BodyText"/>
      </w:pPr>
      <w:r w:rsidRPr="00BE3BC9">
        <w:t xml:space="preserve">Refer to </w:t>
      </w:r>
      <w:hyperlink r:id="rId20" w:history="1">
        <w:r w:rsidRPr="00BE3BC9">
          <w:rPr>
            <w:rStyle w:val="Hyperlink"/>
            <w:color w:val="0070C0"/>
          </w:rPr>
          <w:t>guidance</w:t>
        </w:r>
      </w:hyperlink>
      <w:r w:rsidRPr="00BE3BC9">
        <w:t xml:space="preserve"> from the UoE Research Data Service.</w:t>
      </w:r>
    </w:p>
    <w:p w14:paraId="68FF53F2" w14:textId="77777777" w:rsidR="00DA0B20" w:rsidRDefault="00DA0B20" w:rsidP="00E143FD">
      <w:pPr>
        <w:pStyle w:val="BodyText"/>
      </w:pPr>
    </w:p>
    <w:p w14:paraId="201BAA1B" w14:textId="0BA8271C" w:rsidR="00DA0B20" w:rsidRPr="00453F6D" w:rsidRDefault="00DA0B20" w:rsidP="00DA0B20">
      <w:pPr>
        <w:pStyle w:val="Heading2style"/>
        <w:rPr>
          <w:sz w:val="36"/>
          <w:szCs w:val="36"/>
        </w:rPr>
      </w:pPr>
      <w:r>
        <w:rPr>
          <w:sz w:val="36"/>
          <w:szCs w:val="36"/>
        </w:rPr>
        <w:t>ST</w:t>
      </w:r>
      <w:r w:rsidR="00E35B81">
        <w:rPr>
          <w:sz w:val="36"/>
          <w:szCs w:val="36"/>
        </w:rPr>
        <w:t>ATISTICS AND DATA ANALYSIS</w:t>
      </w:r>
    </w:p>
    <w:p w14:paraId="19D04683" w14:textId="77777777" w:rsidR="00DA0B20" w:rsidRDefault="00DA0B20" w:rsidP="00E143FD">
      <w:pPr>
        <w:pStyle w:val="BodyText"/>
      </w:pPr>
    </w:p>
    <w:p w14:paraId="662DD306" w14:textId="211B6C1B" w:rsidR="00DA0B20" w:rsidRPr="007C6D7C" w:rsidRDefault="00E35B81" w:rsidP="00DA0B20">
      <w:pPr>
        <w:pStyle w:val="Heading2"/>
      </w:pPr>
      <w:r>
        <w:t>SAMPLE SIZE CALCULATION</w:t>
      </w:r>
    </w:p>
    <w:p w14:paraId="42263F03" w14:textId="77777777" w:rsidR="00E35B81" w:rsidRPr="008905EE" w:rsidRDefault="00E35B81" w:rsidP="00E143FD">
      <w:pPr>
        <w:pStyle w:val="BodyText"/>
      </w:pPr>
      <w:r w:rsidRPr="008905EE">
        <w:t>Detail the sample size, precision or power calculation, dropout rates, relevant assumptions and justifications. Comment on and provide a justification that the required sample size will be achievable.</w:t>
      </w:r>
    </w:p>
    <w:p w14:paraId="77298633" w14:textId="77777777" w:rsidR="00DA0B20" w:rsidRDefault="00DA0B20" w:rsidP="00E143FD">
      <w:pPr>
        <w:pStyle w:val="BodyText"/>
      </w:pPr>
    </w:p>
    <w:p w14:paraId="46EA4B08" w14:textId="563BC7CC" w:rsidR="00E35B81" w:rsidRPr="007C6D7C" w:rsidRDefault="00E35B81" w:rsidP="00E35B81">
      <w:pPr>
        <w:pStyle w:val="Heading2"/>
      </w:pPr>
      <w:r>
        <w:lastRenderedPageBreak/>
        <w:t>PROPOSED ANALYSES</w:t>
      </w:r>
    </w:p>
    <w:p w14:paraId="69EFD208" w14:textId="77777777" w:rsidR="00E35B81" w:rsidRPr="008905EE" w:rsidRDefault="00E35B81" w:rsidP="00E143FD">
      <w:pPr>
        <w:pStyle w:val="BodyText"/>
      </w:pPr>
      <w:r w:rsidRPr="008905EE">
        <w:t>Detail the variables to be used for assessment and how these will be reported (e.g. means, standard deviations, medians etc.) Write detailed plans for analyses of primary and secondary outcome measures including:</w:t>
      </w:r>
    </w:p>
    <w:p w14:paraId="30595AF1" w14:textId="77777777" w:rsidR="00E35B81" w:rsidRPr="008905EE" w:rsidRDefault="00E35B81" w:rsidP="00E143FD">
      <w:pPr>
        <w:pStyle w:val="BodyText"/>
        <w:numPr>
          <w:ilvl w:val="0"/>
          <w:numId w:val="34"/>
        </w:numPr>
      </w:pPr>
      <w:r w:rsidRPr="008905EE">
        <w:t>Summary measures to be reported</w:t>
      </w:r>
    </w:p>
    <w:p w14:paraId="6F02A7D0" w14:textId="77777777" w:rsidR="00E35B81" w:rsidRPr="008905EE" w:rsidRDefault="00E35B81" w:rsidP="00E143FD">
      <w:pPr>
        <w:pStyle w:val="BodyText"/>
        <w:numPr>
          <w:ilvl w:val="0"/>
          <w:numId w:val="34"/>
        </w:numPr>
      </w:pPr>
      <w:r w:rsidRPr="008905EE">
        <w:t>Method of analysis</w:t>
      </w:r>
    </w:p>
    <w:p w14:paraId="53ECD5B7" w14:textId="77777777" w:rsidR="00E35B81" w:rsidRPr="008905EE" w:rsidRDefault="00E35B81" w:rsidP="00E143FD">
      <w:pPr>
        <w:pStyle w:val="BodyText"/>
        <w:numPr>
          <w:ilvl w:val="0"/>
          <w:numId w:val="34"/>
        </w:numPr>
      </w:pPr>
      <w:r w:rsidRPr="008905EE">
        <w:t xml:space="preserve">Plans for handling </w:t>
      </w:r>
      <w:proofErr w:type="gramStart"/>
      <w:r w:rsidRPr="008905EE">
        <w:t>missing,</w:t>
      </w:r>
      <w:proofErr w:type="gramEnd"/>
      <w:r w:rsidRPr="008905EE">
        <w:t xml:space="preserve"> unused and spurious data, non-compliers and withdrawals</w:t>
      </w:r>
    </w:p>
    <w:p w14:paraId="3FCFB0C3" w14:textId="77777777" w:rsidR="00E35B81" w:rsidRPr="008905EE" w:rsidRDefault="00E35B81" w:rsidP="00E143FD">
      <w:pPr>
        <w:pStyle w:val="BodyText"/>
        <w:numPr>
          <w:ilvl w:val="0"/>
          <w:numId w:val="34"/>
        </w:numPr>
      </w:pPr>
      <w:r w:rsidRPr="008905EE">
        <w:t>Plans for pre-defined subgroup analyses</w:t>
      </w:r>
    </w:p>
    <w:p w14:paraId="1DBCF62B" w14:textId="77777777" w:rsidR="00E35B81" w:rsidRPr="008905EE" w:rsidRDefault="00E35B81" w:rsidP="00E143FD">
      <w:pPr>
        <w:pStyle w:val="BodyText"/>
        <w:numPr>
          <w:ilvl w:val="0"/>
          <w:numId w:val="34"/>
        </w:numPr>
      </w:pPr>
      <w:r w:rsidRPr="008905EE">
        <w:t>Statement regarding use of intention to treat analysis</w:t>
      </w:r>
    </w:p>
    <w:p w14:paraId="753C947A" w14:textId="77777777" w:rsidR="00E35B81" w:rsidRPr="008905EE" w:rsidRDefault="00E35B81" w:rsidP="00E143FD">
      <w:pPr>
        <w:pStyle w:val="BodyText"/>
        <w:numPr>
          <w:ilvl w:val="0"/>
          <w:numId w:val="34"/>
        </w:numPr>
      </w:pPr>
      <w:r w:rsidRPr="008905EE">
        <w:t>Details of any interim analysis</w:t>
      </w:r>
    </w:p>
    <w:p w14:paraId="3109FFB4" w14:textId="77777777" w:rsidR="00E35B81" w:rsidRDefault="00E35B81" w:rsidP="00E143FD">
      <w:pPr>
        <w:pStyle w:val="BodyText"/>
      </w:pPr>
    </w:p>
    <w:p w14:paraId="66F4C164" w14:textId="3FF4DCBE" w:rsidR="00E35B81" w:rsidRPr="00453F6D" w:rsidRDefault="00E35B81" w:rsidP="00E35B81">
      <w:pPr>
        <w:pStyle w:val="Heading2style"/>
        <w:rPr>
          <w:sz w:val="36"/>
          <w:szCs w:val="36"/>
        </w:rPr>
      </w:pPr>
      <w:r>
        <w:rPr>
          <w:sz w:val="36"/>
          <w:szCs w:val="36"/>
        </w:rPr>
        <w:t>OVERSIGHT ARRANGEMENTS</w:t>
      </w:r>
    </w:p>
    <w:p w14:paraId="2341F710" w14:textId="77777777" w:rsidR="00E35B81" w:rsidRPr="00E35B81" w:rsidRDefault="00E35B81" w:rsidP="00E35B81">
      <w:pPr>
        <w:pStyle w:val="Caption"/>
        <w:rPr>
          <w:rFonts w:asciiTheme="minorHAnsi" w:hAnsiTheme="minorHAnsi" w:cstheme="minorHAnsi"/>
          <w:color w:val="FF0000"/>
          <w:u w:val="single"/>
        </w:rPr>
      </w:pPr>
      <w:r w:rsidRPr="00E35B81">
        <w:rPr>
          <w:rFonts w:asciiTheme="minorHAnsi" w:hAnsiTheme="minorHAnsi" w:cstheme="minorHAnsi"/>
          <w:color w:val="FF0000"/>
          <w:u w:val="single"/>
        </w:rPr>
        <w:t>This section is standard text and should remain unchanged unless where indicated.</w:t>
      </w:r>
    </w:p>
    <w:p w14:paraId="56AC07C5" w14:textId="77777777" w:rsidR="00E35B81" w:rsidRDefault="00E35B81" w:rsidP="00E143FD">
      <w:pPr>
        <w:pStyle w:val="BodyText"/>
      </w:pPr>
    </w:p>
    <w:p w14:paraId="20B306BB" w14:textId="4FDE4D83" w:rsidR="00E35B81" w:rsidRPr="007C6D7C" w:rsidRDefault="00E35B81" w:rsidP="00E35B81">
      <w:pPr>
        <w:pStyle w:val="Heading2"/>
      </w:pPr>
      <w:r>
        <w:t>INSPECTION OF RECORDS</w:t>
      </w:r>
    </w:p>
    <w:p w14:paraId="1069E7CF" w14:textId="77777777" w:rsidR="00E35B81" w:rsidRPr="008905EE" w:rsidRDefault="00E35B81" w:rsidP="00824139">
      <w:pPr>
        <w:pStyle w:val="BodyTextBlack"/>
      </w:pPr>
      <w:r w:rsidRPr="00824139">
        <w:t>Principal Investigators and institutions involved in the study will permit trial related monitoring and audits on behalf of the Sponsor, ethics committee review, and regulatory inspection(s). In the event of audit or monitoring, the Principal Investigator agrees to allow the representatives of the Sponsor direct access to all study records and source documentation. In the event of regulatory inspection, the Principal Investigator agrees to allow inspectors direct access to all study records and source documentation</w:t>
      </w:r>
      <w:r w:rsidRPr="008905EE">
        <w:t>.</w:t>
      </w:r>
      <w:r w:rsidRPr="008905EE" w:rsidDel="007812BC">
        <w:t xml:space="preserve"> </w:t>
      </w:r>
    </w:p>
    <w:p w14:paraId="042C443A" w14:textId="77777777" w:rsidR="00E35B81" w:rsidRDefault="00E35B81" w:rsidP="00E143FD">
      <w:pPr>
        <w:pStyle w:val="BodyText"/>
      </w:pPr>
    </w:p>
    <w:p w14:paraId="3FFE2126" w14:textId="260417EE" w:rsidR="00E35B81" w:rsidRPr="007C6D7C" w:rsidRDefault="00E35B81" w:rsidP="00E35B81">
      <w:pPr>
        <w:pStyle w:val="Heading2"/>
      </w:pPr>
      <w:r>
        <w:t>GOOD CLINICAL PRACTICE</w:t>
      </w:r>
    </w:p>
    <w:p w14:paraId="549C31A2" w14:textId="77777777" w:rsidR="00E35B81" w:rsidRPr="007C6D7C" w:rsidRDefault="00E35B81" w:rsidP="00E143FD">
      <w:pPr>
        <w:pStyle w:val="BodyText"/>
      </w:pPr>
    </w:p>
    <w:bookmarkEnd w:id="8"/>
    <w:p w14:paraId="0CFEFA5B" w14:textId="1A670E97" w:rsidR="00E35B81" w:rsidRPr="009745B0" w:rsidRDefault="00E35B81" w:rsidP="00E35B81">
      <w:pPr>
        <w:pStyle w:val="Heading3"/>
      </w:pPr>
      <w:r>
        <w:t>Ethical Conduct</w:t>
      </w:r>
    </w:p>
    <w:p w14:paraId="68EBF796" w14:textId="18278BBA" w:rsidR="00E35B81" w:rsidRPr="00E35B81" w:rsidRDefault="00E35B81" w:rsidP="00824139">
      <w:pPr>
        <w:pStyle w:val="BodyTextBlack"/>
      </w:pPr>
      <w:r w:rsidRPr="00E35B81">
        <w:t xml:space="preserve">The study will be conducted in accordance with the principles of the International Conference on </w:t>
      </w:r>
      <w:proofErr w:type="spellStart"/>
      <w:r w:rsidRPr="00E35B81">
        <w:t>Harmonisation</w:t>
      </w:r>
      <w:proofErr w:type="spellEnd"/>
      <w:r w:rsidRPr="00E35B81">
        <w:t xml:space="preserve"> Tripartite Guideline for Good Clinical Practice (ICH GCP) in addition to the principles of the ethics committee/ Institutional Review Boards (IRBs) who have reviewed and approved this study.</w:t>
      </w:r>
      <w:r w:rsidR="008905EE">
        <w:br/>
      </w:r>
    </w:p>
    <w:p w14:paraId="3F861FF7" w14:textId="77777777" w:rsidR="00E35B81" w:rsidRPr="00E35B81" w:rsidRDefault="00E35B81" w:rsidP="00E35B81">
      <w:pPr>
        <w:rPr>
          <w:rFonts w:asciiTheme="minorHAnsi" w:hAnsiTheme="minorHAnsi" w:cstheme="minorHAnsi"/>
          <w:sz w:val="22"/>
          <w:szCs w:val="22"/>
          <w:lang w:val="en-US"/>
        </w:rPr>
      </w:pPr>
      <w:r w:rsidRPr="00E35B81">
        <w:rPr>
          <w:rFonts w:asciiTheme="minorHAnsi" w:hAnsiTheme="minorHAnsi" w:cstheme="minorHAnsi"/>
          <w:sz w:val="22"/>
          <w:szCs w:val="22"/>
          <w:lang w:val="en-US"/>
        </w:rPr>
        <w:t xml:space="preserve">Before the study can commence, all required approvals will be </w:t>
      </w:r>
      <w:proofErr w:type="gramStart"/>
      <w:r w:rsidRPr="00E35B81">
        <w:rPr>
          <w:rFonts w:asciiTheme="minorHAnsi" w:hAnsiTheme="minorHAnsi" w:cstheme="minorHAnsi"/>
          <w:sz w:val="22"/>
          <w:szCs w:val="22"/>
          <w:lang w:val="en-US"/>
        </w:rPr>
        <w:t>obtained</w:t>
      </w:r>
      <w:proofErr w:type="gramEnd"/>
      <w:r w:rsidRPr="00E35B81">
        <w:rPr>
          <w:rFonts w:asciiTheme="minorHAnsi" w:hAnsiTheme="minorHAnsi" w:cstheme="minorHAnsi"/>
          <w:sz w:val="22"/>
          <w:szCs w:val="22"/>
          <w:lang w:val="en-US"/>
        </w:rPr>
        <w:t xml:space="preserve"> and any conditions of approvals will be met. </w:t>
      </w:r>
    </w:p>
    <w:p w14:paraId="178524D8" w14:textId="77777777" w:rsidR="00E35B81" w:rsidRPr="00E35B81" w:rsidRDefault="00E35B81" w:rsidP="00E35B81">
      <w:pPr>
        <w:rPr>
          <w:rFonts w:asciiTheme="minorHAnsi" w:hAnsiTheme="minorHAnsi" w:cstheme="minorHAnsi"/>
          <w:sz w:val="22"/>
          <w:szCs w:val="22"/>
          <w:lang w:val="en-US"/>
        </w:rPr>
      </w:pPr>
    </w:p>
    <w:p w14:paraId="69E32B56" w14:textId="77777777" w:rsidR="00E35B81" w:rsidRPr="00E35B81" w:rsidRDefault="00E35B81" w:rsidP="00E35B81">
      <w:pPr>
        <w:rPr>
          <w:rFonts w:asciiTheme="minorHAnsi" w:hAnsiTheme="minorHAnsi" w:cstheme="minorHAnsi"/>
          <w:sz w:val="22"/>
          <w:szCs w:val="22"/>
        </w:rPr>
      </w:pPr>
      <w:r w:rsidRPr="00E35B81">
        <w:rPr>
          <w:rFonts w:asciiTheme="minorHAnsi" w:hAnsiTheme="minorHAnsi" w:cstheme="minorHAnsi"/>
          <w:sz w:val="22"/>
          <w:szCs w:val="22"/>
        </w:rPr>
        <w:t xml:space="preserve">This study will receive favourable ethical approval from both the University of Edinburgh </w:t>
      </w:r>
      <w:r w:rsidRPr="00E35B81">
        <w:rPr>
          <w:rFonts w:asciiTheme="minorHAnsi" w:hAnsiTheme="minorHAnsi" w:cstheme="minorHAnsi"/>
          <w:color w:val="0070C0"/>
          <w:sz w:val="22"/>
          <w:szCs w:val="22"/>
          <w:highlight w:val="yellow"/>
        </w:rPr>
        <w:t>&lt;insert university ethics group or EMREC&gt;</w:t>
      </w:r>
      <w:r w:rsidRPr="00E35B81">
        <w:rPr>
          <w:rFonts w:asciiTheme="minorHAnsi" w:hAnsiTheme="minorHAnsi" w:cstheme="minorHAnsi"/>
          <w:sz w:val="22"/>
          <w:szCs w:val="22"/>
        </w:rPr>
        <w:t xml:space="preserve"> and from </w:t>
      </w:r>
      <w:r w:rsidRPr="00E35B81">
        <w:rPr>
          <w:rFonts w:asciiTheme="minorHAnsi" w:hAnsiTheme="minorHAnsi" w:cstheme="minorHAnsi"/>
          <w:color w:val="0070C0"/>
          <w:sz w:val="22"/>
          <w:szCs w:val="22"/>
          <w:highlight w:val="yellow"/>
        </w:rPr>
        <w:t>&lt;insert local ethics board detail&gt;</w:t>
      </w:r>
      <w:r w:rsidRPr="00E35B81">
        <w:rPr>
          <w:rFonts w:asciiTheme="minorHAnsi" w:hAnsiTheme="minorHAnsi" w:cstheme="minorHAnsi"/>
          <w:sz w:val="22"/>
          <w:szCs w:val="22"/>
        </w:rPr>
        <w:t>.</w:t>
      </w:r>
    </w:p>
    <w:p w14:paraId="4AD619B5" w14:textId="77777777" w:rsidR="007A1B4B" w:rsidRDefault="007A1B4B" w:rsidP="00E35B81">
      <w:pPr>
        <w:pStyle w:val="DocumentTitleA"/>
        <w:jc w:val="left"/>
      </w:pPr>
    </w:p>
    <w:p w14:paraId="4656C6F1" w14:textId="456E015E" w:rsidR="00E35B81" w:rsidRDefault="00E35B81" w:rsidP="00E35B81">
      <w:pPr>
        <w:pStyle w:val="Heading2"/>
      </w:pPr>
      <w:r>
        <w:lastRenderedPageBreak/>
        <w:t>INVESTIGATOR RESPONSIBILITIES</w:t>
      </w:r>
    </w:p>
    <w:p w14:paraId="05AAAD46" w14:textId="77777777" w:rsidR="00E35B81" w:rsidRDefault="00E35B81" w:rsidP="00824139">
      <w:pPr>
        <w:pStyle w:val="BodyTextBlack"/>
      </w:pPr>
      <w:r w:rsidRPr="00B0128A">
        <w:t xml:space="preserve">The </w:t>
      </w:r>
      <w:r>
        <w:t xml:space="preserve">Principal </w:t>
      </w:r>
      <w:r w:rsidRPr="00B0128A">
        <w:t>Investigator is responsible for the overall conduct of the study at the site and compliance with the protocol and any protocol amendments</w:t>
      </w:r>
      <w:r>
        <w:t xml:space="preserve">. </w:t>
      </w:r>
      <w:r w:rsidRPr="00B0128A">
        <w:t xml:space="preserve">In accordance with the principles of ICH GCP, the following areas </w:t>
      </w:r>
      <w:r>
        <w:t xml:space="preserve">listed in this section </w:t>
      </w:r>
      <w:r w:rsidRPr="00B0128A">
        <w:t xml:space="preserve">are also the responsibility of the </w:t>
      </w:r>
      <w:r>
        <w:t xml:space="preserve">Principal </w:t>
      </w:r>
      <w:r w:rsidRPr="00B0128A">
        <w:t>Investigator</w:t>
      </w:r>
      <w:r>
        <w:t xml:space="preserve">. </w:t>
      </w:r>
      <w:r w:rsidRPr="00B0128A">
        <w:t>Responsibilities may be delegated to an appropriate member of study site staff</w:t>
      </w:r>
      <w:r>
        <w:t xml:space="preserve">. </w:t>
      </w:r>
    </w:p>
    <w:p w14:paraId="67B0D365" w14:textId="77777777" w:rsidR="00E35B81" w:rsidRPr="007C6D7C" w:rsidRDefault="00E35B81" w:rsidP="00E143FD">
      <w:pPr>
        <w:pStyle w:val="BodyText"/>
      </w:pPr>
    </w:p>
    <w:p w14:paraId="0A1AD5A9" w14:textId="47252C6B" w:rsidR="00E35B81" w:rsidRPr="009745B0" w:rsidRDefault="00E35B81" w:rsidP="00E35B81">
      <w:pPr>
        <w:pStyle w:val="Heading3"/>
      </w:pPr>
      <w:r>
        <w:t>Study Site Staff</w:t>
      </w:r>
    </w:p>
    <w:p w14:paraId="606D7752" w14:textId="77777777" w:rsidR="00E35B81" w:rsidRPr="00B0128A" w:rsidRDefault="00E35B81" w:rsidP="00824139">
      <w:pPr>
        <w:pStyle w:val="BodyTextBlack"/>
      </w:pPr>
      <w:r w:rsidRPr="00B0128A">
        <w:t>The</w:t>
      </w:r>
      <w:r>
        <w:t xml:space="preserve"> Principal</w:t>
      </w:r>
      <w:r w:rsidRPr="00B0128A">
        <w:t xml:space="preserve"> Investigator must be familiar with the protocol and </w:t>
      </w:r>
      <w:r>
        <w:t>the study</w:t>
      </w:r>
      <w:r w:rsidRPr="00B0128A">
        <w:t xml:space="preserve"> requirements</w:t>
      </w:r>
      <w:r>
        <w:t xml:space="preserve">. </w:t>
      </w:r>
      <w:r w:rsidRPr="00B0128A">
        <w:t xml:space="preserve">It is the </w:t>
      </w:r>
      <w:r>
        <w:t xml:space="preserve">Principal </w:t>
      </w:r>
      <w:r w:rsidRPr="00B0128A">
        <w:t xml:space="preserve">Investigator’s responsibility to ensure that all staff assisting with the study are adequately informed about the protocol </w:t>
      </w:r>
      <w:r>
        <w:t>and their trial related duties.</w:t>
      </w:r>
    </w:p>
    <w:p w14:paraId="1A6BB9A2" w14:textId="77777777" w:rsidR="00E35B81" w:rsidRDefault="00E35B81" w:rsidP="00E35B81">
      <w:pPr>
        <w:pStyle w:val="DocumentTitleA"/>
        <w:jc w:val="left"/>
      </w:pPr>
    </w:p>
    <w:p w14:paraId="1CA7F001" w14:textId="62507F3C" w:rsidR="00E35B81" w:rsidRPr="009745B0" w:rsidRDefault="00E35B81" w:rsidP="00E35B81">
      <w:pPr>
        <w:pStyle w:val="Heading3"/>
      </w:pPr>
      <w:r>
        <w:t>Data Recording</w:t>
      </w:r>
    </w:p>
    <w:p w14:paraId="125F1516" w14:textId="77777777" w:rsidR="00E35B81" w:rsidRDefault="00E35B81" w:rsidP="00824139">
      <w:pPr>
        <w:pStyle w:val="BodyTextBlack"/>
      </w:pPr>
      <w:r w:rsidRPr="00B0128A">
        <w:t xml:space="preserve">The </w:t>
      </w:r>
      <w:r>
        <w:t xml:space="preserve">Principal </w:t>
      </w:r>
      <w:r w:rsidRPr="00B0128A">
        <w:t>Investigator is responsible for the quality of</w:t>
      </w:r>
      <w:r>
        <w:t xml:space="preserve"> the data recorded at each Investigator Site.</w:t>
      </w:r>
      <w:r w:rsidRPr="00B4321D">
        <w:t xml:space="preserve"> </w:t>
      </w:r>
    </w:p>
    <w:p w14:paraId="5E812CFE" w14:textId="77777777" w:rsidR="00E35B81" w:rsidRDefault="00E35B81" w:rsidP="00E35B81">
      <w:pPr>
        <w:pStyle w:val="DocumentTitleA"/>
        <w:jc w:val="left"/>
      </w:pPr>
    </w:p>
    <w:p w14:paraId="066237C6" w14:textId="108DF114" w:rsidR="00E35B81" w:rsidRPr="009745B0" w:rsidRDefault="00E35B81" w:rsidP="00E35B81">
      <w:pPr>
        <w:pStyle w:val="Heading3"/>
      </w:pPr>
      <w:r>
        <w:t>Investigator Documentation</w:t>
      </w:r>
    </w:p>
    <w:p w14:paraId="5F5D1A09" w14:textId="77777777" w:rsidR="00E35B81" w:rsidRPr="00B0128A" w:rsidRDefault="00E35B81" w:rsidP="00824139">
      <w:pPr>
        <w:pStyle w:val="BodyTextBlack"/>
      </w:pPr>
      <w:r>
        <w:t>The Principal Investigator will ensure</w:t>
      </w:r>
      <w:r w:rsidRPr="00B0128A">
        <w:t xml:space="preserve"> that </w:t>
      </w:r>
      <w:r>
        <w:t>the required</w:t>
      </w:r>
      <w:r w:rsidRPr="00B0128A">
        <w:t xml:space="preserve"> documentation is available in local</w:t>
      </w:r>
      <w:r>
        <w:t xml:space="preserve"> Investigator Site files</w:t>
      </w:r>
      <w:r w:rsidRPr="00B0128A">
        <w:t xml:space="preserve"> </w:t>
      </w:r>
      <w:r>
        <w:t xml:space="preserve">ISFs. </w:t>
      </w:r>
    </w:p>
    <w:p w14:paraId="66953D6C" w14:textId="77777777" w:rsidR="00E35B81" w:rsidRDefault="00E35B81" w:rsidP="00E35B81">
      <w:pPr>
        <w:pStyle w:val="DocumentTitleA"/>
        <w:jc w:val="left"/>
      </w:pPr>
    </w:p>
    <w:p w14:paraId="005CB02E" w14:textId="6C27EAA5" w:rsidR="00734396" w:rsidRPr="009745B0" w:rsidRDefault="00734396" w:rsidP="00734396">
      <w:pPr>
        <w:pStyle w:val="Heading3"/>
      </w:pPr>
      <w:r>
        <w:t>Training</w:t>
      </w:r>
    </w:p>
    <w:p w14:paraId="68E9DA34" w14:textId="77777777" w:rsidR="00734396" w:rsidRPr="00734396" w:rsidRDefault="00734396" w:rsidP="00734396">
      <w:pPr>
        <w:pStyle w:val="Heading4"/>
        <w:rPr>
          <w:b w:val="0"/>
          <w:bCs w:val="0"/>
          <w:sz w:val="22"/>
          <w:szCs w:val="22"/>
          <w:lang w:eastAsia="en-GB"/>
        </w:rPr>
      </w:pPr>
      <w:r w:rsidRPr="00734396">
        <w:rPr>
          <w:b w:val="0"/>
          <w:bCs w:val="0"/>
          <w:sz w:val="22"/>
          <w:szCs w:val="22"/>
          <w:lang w:eastAsia="en-GB"/>
        </w:rPr>
        <w:t>GCP Training</w:t>
      </w:r>
    </w:p>
    <w:p w14:paraId="4AB7985B" w14:textId="0AE371ED" w:rsidR="00734396" w:rsidRDefault="00734396" w:rsidP="00824139">
      <w:pPr>
        <w:pStyle w:val="BodyTextBlack"/>
        <w:rPr>
          <w:lang w:eastAsia="en-GB"/>
        </w:rPr>
      </w:pPr>
      <w:r w:rsidRPr="00FC31DF">
        <w:rPr>
          <w:lang w:eastAsia="en-GB"/>
        </w:rPr>
        <w:t>For</w:t>
      </w:r>
      <w:r>
        <w:rPr>
          <w:lang w:eastAsia="en-GB"/>
        </w:rPr>
        <w:t xml:space="preserve"> data</w:t>
      </w:r>
      <w:r w:rsidRPr="00FC31DF">
        <w:rPr>
          <w:lang w:eastAsia="en-GB"/>
        </w:rPr>
        <w:t xml:space="preserve"> studies</w:t>
      </w:r>
      <w:r>
        <w:rPr>
          <w:lang w:eastAsia="en-GB"/>
        </w:rPr>
        <w:t>,</w:t>
      </w:r>
      <w:r w:rsidRPr="00FC31DF">
        <w:rPr>
          <w:lang w:eastAsia="en-GB"/>
        </w:rPr>
        <w:t xml:space="preserve"> all researchers are encouraged to undertake GCP training </w:t>
      </w:r>
      <w:proofErr w:type="gramStart"/>
      <w:r w:rsidRPr="00FC31DF">
        <w:rPr>
          <w:lang w:eastAsia="en-GB"/>
        </w:rPr>
        <w:t>in order to</w:t>
      </w:r>
      <w:proofErr w:type="gramEnd"/>
      <w:r w:rsidRPr="00FC31DF">
        <w:rPr>
          <w:lang w:eastAsia="en-GB"/>
        </w:rPr>
        <w:t xml:space="preserve"> understand the principles of GCP. However, this is not a mandatory requirement unless deemed so by the </w:t>
      </w:r>
      <w:r>
        <w:rPr>
          <w:lang w:eastAsia="en-GB"/>
        </w:rPr>
        <w:t>S</w:t>
      </w:r>
      <w:r w:rsidRPr="00FC31DF">
        <w:rPr>
          <w:lang w:eastAsia="en-GB"/>
        </w:rPr>
        <w:t xml:space="preserve">ponsor. GCP training status for all </w:t>
      </w:r>
      <w:r>
        <w:rPr>
          <w:lang w:eastAsia="en-GB"/>
        </w:rPr>
        <w:t>I</w:t>
      </w:r>
      <w:r w:rsidRPr="00FC31DF">
        <w:rPr>
          <w:lang w:eastAsia="en-GB"/>
        </w:rPr>
        <w:t xml:space="preserve">nvestigators should be indicated in their respective CVs. </w:t>
      </w:r>
    </w:p>
    <w:p w14:paraId="238F9A08" w14:textId="3310BA01" w:rsidR="00734396" w:rsidRPr="00734396" w:rsidRDefault="00734396" w:rsidP="00734396">
      <w:pPr>
        <w:pStyle w:val="Heading4"/>
        <w:rPr>
          <w:b w:val="0"/>
          <w:bCs w:val="0"/>
          <w:sz w:val="22"/>
          <w:szCs w:val="22"/>
          <w:lang w:eastAsia="en-GB"/>
        </w:rPr>
      </w:pPr>
      <w:r>
        <w:rPr>
          <w:b w:val="0"/>
          <w:bCs w:val="0"/>
          <w:sz w:val="22"/>
          <w:szCs w:val="22"/>
          <w:lang w:eastAsia="en-GB"/>
        </w:rPr>
        <w:t>Data Protection Training</w:t>
      </w:r>
    </w:p>
    <w:p w14:paraId="1C83E3F7" w14:textId="77777777" w:rsidR="00734396" w:rsidRPr="00E400CF" w:rsidRDefault="00734396" w:rsidP="00E143FD">
      <w:pPr>
        <w:pStyle w:val="BodyText"/>
        <w:rPr>
          <w:lang w:eastAsia="en-GB"/>
        </w:rPr>
      </w:pPr>
      <w:r w:rsidRPr="00824139">
        <w:rPr>
          <w:rStyle w:val="BodyTextBlackChar"/>
        </w:rPr>
        <w:t>All University of Edinburgh employed researchers, students and study staff will complete the</w:t>
      </w:r>
      <w:r w:rsidRPr="00E400CF">
        <w:rPr>
          <w:lang w:eastAsia="en-GB"/>
        </w:rPr>
        <w:t xml:space="preserve"> </w:t>
      </w:r>
      <w:hyperlink r:id="rId21" w:history="1">
        <w:r w:rsidRPr="00E400CF">
          <w:rPr>
            <w:rStyle w:val="Hyperlink"/>
            <w:lang w:eastAsia="en-GB"/>
          </w:rPr>
          <w:t>Data Protection Training</w:t>
        </w:r>
      </w:hyperlink>
      <w:r>
        <w:rPr>
          <w:rStyle w:val="Hyperlink"/>
          <w:lang w:eastAsia="en-GB"/>
        </w:rPr>
        <w:t xml:space="preserve"> </w:t>
      </w:r>
      <w:r w:rsidRPr="00F72ECD">
        <w:rPr>
          <w:rStyle w:val="Hyperlink"/>
          <w:color w:val="000000" w:themeColor="text1"/>
          <w:lang w:eastAsia="en-GB"/>
        </w:rPr>
        <w:t>and</w:t>
      </w:r>
      <w:r w:rsidRPr="00F72ECD">
        <w:rPr>
          <w:lang w:eastAsia="en-GB"/>
        </w:rPr>
        <w:t xml:space="preserve"> </w:t>
      </w:r>
      <w:r w:rsidRPr="00824139">
        <w:rPr>
          <w:rStyle w:val="BodyTextBlackChar"/>
        </w:rPr>
        <w:t>Data Protection for Research through Learn.</w:t>
      </w:r>
    </w:p>
    <w:p w14:paraId="313BF126" w14:textId="28A2BEFE" w:rsidR="00734396" w:rsidRPr="00734396" w:rsidRDefault="00734396" w:rsidP="00734396">
      <w:pPr>
        <w:pStyle w:val="Heading4"/>
        <w:rPr>
          <w:b w:val="0"/>
          <w:bCs w:val="0"/>
          <w:sz w:val="22"/>
          <w:szCs w:val="22"/>
          <w:lang w:eastAsia="en-GB"/>
        </w:rPr>
      </w:pPr>
      <w:r>
        <w:rPr>
          <w:b w:val="0"/>
          <w:bCs w:val="0"/>
          <w:sz w:val="22"/>
          <w:szCs w:val="22"/>
          <w:lang w:eastAsia="en-GB"/>
        </w:rPr>
        <w:t>I</w:t>
      </w:r>
      <w:r w:rsidR="00954FA5">
        <w:rPr>
          <w:b w:val="0"/>
          <w:bCs w:val="0"/>
          <w:sz w:val="22"/>
          <w:szCs w:val="22"/>
          <w:lang w:eastAsia="en-GB"/>
        </w:rPr>
        <w:t>nformation</w:t>
      </w:r>
      <w:r>
        <w:rPr>
          <w:b w:val="0"/>
          <w:bCs w:val="0"/>
          <w:sz w:val="22"/>
          <w:szCs w:val="22"/>
          <w:lang w:eastAsia="en-GB"/>
        </w:rPr>
        <w:t xml:space="preserve"> Security Training</w:t>
      </w:r>
    </w:p>
    <w:p w14:paraId="780048F1" w14:textId="77777777" w:rsidR="00734396" w:rsidRPr="007D3CE5" w:rsidRDefault="00734396" w:rsidP="00E143FD">
      <w:pPr>
        <w:pStyle w:val="BodyText"/>
        <w:rPr>
          <w:lang w:eastAsia="en-GB"/>
        </w:rPr>
      </w:pPr>
      <w:r w:rsidRPr="00824139">
        <w:rPr>
          <w:rStyle w:val="BodyTextBlackChar"/>
        </w:rPr>
        <w:t>All University of Edinburgh employed researchers, students and study staff will complete the</w:t>
      </w:r>
      <w:r w:rsidRPr="00E400CF">
        <w:rPr>
          <w:lang w:eastAsia="en-GB"/>
        </w:rPr>
        <w:t xml:space="preserve"> </w:t>
      </w:r>
      <w:hyperlink r:id="rId22" w:history="1">
        <w:r w:rsidRPr="00E400CF">
          <w:rPr>
            <w:rStyle w:val="Hyperlink"/>
            <w:lang w:eastAsia="en-GB"/>
          </w:rPr>
          <w:t xml:space="preserve">Information Security Essentials modules </w:t>
        </w:r>
      </w:hyperlink>
      <w:r w:rsidRPr="00824139">
        <w:rPr>
          <w:rStyle w:val="BodyTextBlackChar"/>
        </w:rPr>
        <w:t>through Learn and will have read the</w:t>
      </w:r>
      <w:r w:rsidRPr="00E400CF">
        <w:t xml:space="preserve"> </w:t>
      </w:r>
      <w:hyperlink r:id="rId23" w:history="1">
        <w:r w:rsidRPr="00E400CF">
          <w:rPr>
            <w:rStyle w:val="Hyperlink"/>
          </w:rPr>
          <w:t>minimum and required reading</w:t>
        </w:r>
      </w:hyperlink>
      <w:r w:rsidRPr="00E400CF">
        <w:t xml:space="preserve"> </w:t>
      </w:r>
      <w:r w:rsidRPr="00824139">
        <w:rPr>
          <w:rStyle w:val="BodyTextBlackChar"/>
        </w:rPr>
        <w:t>setting out ground rules to be complied with.</w:t>
      </w:r>
    </w:p>
    <w:p w14:paraId="4C2787BF" w14:textId="1451ADC4" w:rsidR="00734396" w:rsidRDefault="00734396" w:rsidP="00734396">
      <w:pPr>
        <w:pStyle w:val="DocumentTitleA"/>
        <w:jc w:val="left"/>
      </w:pPr>
    </w:p>
    <w:p w14:paraId="7830A136" w14:textId="346F6774" w:rsidR="00734396" w:rsidRPr="009745B0" w:rsidRDefault="00734396" w:rsidP="00734396">
      <w:pPr>
        <w:pStyle w:val="Heading3"/>
      </w:pPr>
      <w:r>
        <w:t>Confidentiality</w:t>
      </w:r>
    </w:p>
    <w:p w14:paraId="2D4F7DF6" w14:textId="77777777" w:rsidR="00734396" w:rsidRPr="00B0128A" w:rsidRDefault="00734396" w:rsidP="00824139">
      <w:pPr>
        <w:pStyle w:val="BodyTextBlack"/>
      </w:pPr>
      <w:r w:rsidRPr="00B0128A">
        <w:t xml:space="preserve">All evaluation forms, reports, and other records </w:t>
      </w:r>
      <w:r>
        <w:t>must</w:t>
      </w:r>
      <w:r w:rsidRPr="00B0128A">
        <w:t xml:space="preserve"> be identified in a manner designed to maintain participant confidentiality</w:t>
      </w:r>
      <w:r>
        <w:t xml:space="preserve">. </w:t>
      </w:r>
      <w:r w:rsidRPr="00B0128A">
        <w:t xml:space="preserve">All records </w:t>
      </w:r>
      <w:r>
        <w:t xml:space="preserve">must </w:t>
      </w:r>
      <w:r w:rsidRPr="00B0128A">
        <w:t>be kept in a secure storage area with limited access</w:t>
      </w:r>
      <w:r>
        <w:t xml:space="preserve">. </w:t>
      </w:r>
      <w:r w:rsidRPr="00B0128A">
        <w:t>Clinical information will not be released without the written permission of the part</w:t>
      </w:r>
      <w:r>
        <w:t xml:space="preserve">icipant. </w:t>
      </w:r>
      <w:r w:rsidRPr="00B0128A">
        <w:lastRenderedPageBreak/>
        <w:t>The</w:t>
      </w:r>
      <w:r>
        <w:t xml:space="preserve"> Principal</w:t>
      </w:r>
      <w:r w:rsidRPr="00B0128A">
        <w:t xml:space="preserve"> Investigator and study site staff involved with this study may not disclose or use for any purpose other than performance of the study, any data, record, or other unpublished, confidential information disclosed to those individuals for the purpose of the study</w:t>
      </w:r>
      <w:r>
        <w:t xml:space="preserve">. </w:t>
      </w:r>
      <w:r w:rsidRPr="00B0128A">
        <w:t xml:space="preserve">Prior written agreement from the </w:t>
      </w:r>
      <w:r>
        <w:t>Sponsor</w:t>
      </w:r>
      <w:r w:rsidRPr="00B0128A">
        <w:t xml:space="preserve"> or its designee must be obtained for the disclosure of any said confidential information to other parties.</w:t>
      </w:r>
    </w:p>
    <w:p w14:paraId="45B62830" w14:textId="77777777" w:rsidR="00734396" w:rsidRDefault="00734396" w:rsidP="00734396">
      <w:pPr>
        <w:pStyle w:val="DocumentTitleA"/>
        <w:jc w:val="left"/>
      </w:pPr>
    </w:p>
    <w:p w14:paraId="279935D7" w14:textId="68B6385C" w:rsidR="00734396" w:rsidRPr="009745B0" w:rsidRDefault="00734396" w:rsidP="00734396">
      <w:pPr>
        <w:pStyle w:val="Heading3"/>
      </w:pPr>
      <w:r>
        <w:t>Data Protection</w:t>
      </w:r>
    </w:p>
    <w:p w14:paraId="67D4C1F8" w14:textId="77777777" w:rsidR="00734396" w:rsidRDefault="00734396" w:rsidP="00824139">
      <w:pPr>
        <w:pStyle w:val="BodyTextBlack"/>
      </w:pPr>
      <w:r w:rsidRPr="003A2CAF">
        <w:t xml:space="preserve">All Investigators and study site staff involved with this study </w:t>
      </w:r>
      <w:r>
        <w:t>must</w:t>
      </w:r>
      <w:r w:rsidRPr="003A2CAF">
        <w:t xml:space="preserve"> comply with the requirements of the Data Protection Act </w:t>
      </w:r>
      <w:r>
        <w:t>201</w:t>
      </w:r>
      <w:r w:rsidRPr="003A2CAF">
        <w:t xml:space="preserve">8 </w:t>
      </w:r>
      <w:r w:rsidRPr="00C31D6B">
        <w:t xml:space="preserve">and any relevant Data Protection laws in the country where the study is being conducted </w:t>
      </w:r>
      <w:r>
        <w:rPr>
          <w:highlight w:val="yellow"/>
        </w:rPr>
        <w:t>&lt;</w:t>
      </w:r>
      <w:r w:rsidRPr="001D0EA1">
        <w:rPr>
          <w:highlight w:val="yellow"/>
        </w:rPr>
        <w:t>insert any applicable local laws here</w:t>
      </w:r>
      <w:r w:rsidRPr="000152BD">
        <w:rPr>
          <w:highlight w:val="yellow"/>
        </w:rPr>
        <w:t>&gt;</w:t>
      </w:r>
      <w:r w:rsidRPr="00C31D6B">
        <w:t xml:space="preserve"> </w:t>
      </w:r>
      <w:proofErr w:type="gramStart"/>
      <w:r w:rsidRPr="003A2CAF">
        <w:t>with regard to</w:t>
      </w:r>
      <w:proofErr w:type="gramEnd"/>
      <w:r w:rsidRPr="003A2CAF">
        <w:t xml:space="preserve"> the collection, storage, processing and disclosure of personal information and will uphold the Act’s core principles. Access to collated participant data will be restricted to </w:t>
      </w:r>
      <w:r>
        <w:t xml:space="preserve">individuals from the research team </w:t>
      </w:r>
      <w:r w:rsidRPr="003A2CAF">
        <w:t>treating the participants</w:t>
      </w:r>
      <w:r>
        <w:t>, representatives of the Sponsor and representatives of regulatory authorities</w:t>
      </w:r>
      <w:r w:rsidRPr="003A2CAF">
        <w:t>.</w:t>
      </w:r>
    </w:p>
    <w:p w14:paraId="68223CA7" w14:textId="77777777" w:rsidR="00734396" w:rsidRPr="003A2CAF" w:rsidRDefault="00734396" w:rsidP="00824139">
      <w:pPr>
        <w:pStyle w:val="BodyTextBlack"/>
      </w:pPr>
      <w:r w:rsidRPr="003A2CAF">
        <w:t xml:space="preserve">Computers used to collate the data will have limited access measures via </w:t>
      </w:r>
      <w:proofErr w:type="gramStart"/>
      <w:r w:rsidRPr="003A2CAF">
        <w:t>user names</w:t>
      </w:r>
      <w:proofErr w:type="gramEnd"/>
      <w:r w:rsidRPr="003A2CAF">
        <w:t xml:space="preserve"> and passwords.</w:t>
      </w:r>
    </w:p>
    <w:p w14:paraId="6A06E712" w14:textId="3A465269" w:rsidR="00734396" w:rsidRDefault="00734396" w:rsidP="00824139">
      <w:pPr>
        <w:pStyle w:val="BodyTextBlack"/>
      </w:pPr>
      <w:r w:rsidRPr="003A2CAF">
        <w:t>Published results will not contain any personal data that could allow identification of individual participants.</w:t>
      </w:r>
    </w:p>
    <w:p w14:paraId="25DB834B" w14:textId="655CF595" w:rsidR="00734396" w:rsidRPr="008905EE" w:rsidRDefault="00734396" w:rsidP="00824139">
      <w:pPr>
        <w:pStyle w:val="BodyTextBlack"/>
      </w:pPr>
      <w:r w:rsidRPr="008905EE">
        <w:t xml:space="preserve">Confirm that relevant information security policies and standards will be adhered </w:t>
      </w:r>
      <w:proofErr w:type="gramStart"/>
      <w:r w:rsidRPr="008905EE">
        <w:t>to</w:t>
      </w:r>
      <w:proofErr w:type="gramEnd"/>
      <w:r w:rsidRPr="008905EE">
        <w:t xml:space="preserve"> and the investigator should consider further protective measures in consultation with IS and with due consideration of IS policies and standards.</w:t>
      </w:r>
    </w:p>
    <w:p w14:paraId="3CA6165A" w14:textId="77777777" w:rsidR="00734396" w:rsidRDefault="00734396" w:rsidP="00E143FD">
      <w:pPr>
        <w:pStyle w:val="BodyText"/>
      </w:pPr>
    </w:p>
    <w:p w14:paraId="4AB45CB4" w14:textId="5DCCE6D4" w:rsidR="00734396" w:rsidRPr="00453F6D" w:rsidRDefault="00734396" w:rsidP="00734396">
      <w:pPr>
        <w:pStyle w:val="Heading2style"/>
        <w:rPr>
          <w:sz w:val="36"/>
          <w:szCs w:val="36"/>
        </w:rPr>
      </w:pPr>
      <w:r>
        <w:rPr>
          <w:sz w:val="36"/>
          <w:szCs w:val="36"/>
        </w:rPr>
        <w:t>STUDY CONDUCT RESPONSIBILITIES</w:t>
      </w:r>
    </w:p>
    <w:p w14:paraId="04552F59" w14:textId="3C7D0B0D" w:rsidR="00734396" w:rsidRPr="00E35B81" w:rsidRDefault="00734396" w:rsidP="00734396">
      <w:pPr>
        <w:pStyle w:val="Caption"/>
        <w:rPr>
          <w:rFonts w:asciiTheme="minorHAnsi" w:hAnsiTheme="minorHAnsi" w:cstheme="minorHAnsi"/>
          <w:color w:val="FF0000"/>
          <w:u w:val="single"/>
        </w:rPr>
      </w:pPr>
      <w:r w:rsidRPr="00E35B81">
        <w:rPr>
          <w:rFonts w:asciiTheme="minorHAnsi" w:hAnsiTheme="minorHAnsi" w:cstheme="minorHAnsi"/>
          <w:color w:val="FF0000"/>
          <w:u w:val="single"/>
        </w:rPr>
        <w:t>This section is standard text and should remain unchanged</w:t>
      </w:r>
      <w:r>
        <w:rPr>
          <w:rFonts w:asciiTheme="minorHAnsi" w:hAnsiTheme="minorHAnsi" w:cstheme="minorHAnsi"/>
          <w:color w:val="FF0000"/>
          <w:u w:val="single"/>
        </w:rPr>
        <w:t>.</w:t>
      </w:r>
    </w:p>
    <w:p w14:paraId="53062786" w14:textId="77777777" w:rsidR="00734396" w:rsidRDefault="00734396" w:rsidP="00E143FD">
      <w:pPr>
        <w:pStyle w:val="BodyText"/>
      </w:pPr>
    </w:p>
    <w:p w14:paraId="2E271061" w14:textId="71B2BC5A" w:rsidR="00734396" w:rsidRPr="007C6D7C" w:rsidRDefault="00734396" w:rsidP="00734396">
      <w:pPr>
        <w:pStyle w:val="Heading2"/>
      </w:pPr>
      <w:r>
        <w:t>PROTOCOL AMENDMENTS</w:t>
      </w:r>
    </w:p>
    <w:p w14:paraId="2976A947" w14:textId="77777777" w:rsidR="00734396" w:rsidRDefault="00734396" w:rsidP="00824139">
      <w:pPr>
        <w:pStyle w:val="BodyTextBlack"/>
      </w:pPr>
      <w:r w:rsidRPr="003A2CAF">
        <w:t>Any changes in research activity, except those necessary to remove an apparent, immediate hazard to the participant</w:t>
      </w:r>
      <w:r>
        <w:t xml:space="preserve"> in the case of an urgent safety measure</w:t>
      </w:r>
      <w:r w:rsidRPr="003A2CAF">
        <w:t>, must be reviewed and approved by the Chief Investigator</w:t>
      </w:r>
      <w:r>
        <w:t>.</w:t>
      </w:r>
    </w:p>
    <w:p w14:paraId="4848D9DD" w14:textId="2A801082" w:rsidR="00734396" w:rsidRPr="003A2CAF" w:rsidRDefault="00734396" w:rsidP="00824139">
      <w:pPr>
        <w:pStyle w:val="BodyTextBlack"/>
      </w:pPr>
      <w:r>
        <w:t xml:space="preserve">Proposed amendments will be submitted to the Global Health Clinical Research Facilitator for review and </w:t>
      </w:r>
      <w:proofErr w:type="spellStart"/>
      <w:r>
        <w:t>authorisation</w:t>
      </w:r>
      <w:proofErr w:type="spellEnd"/>
      <w:r>
        <w:t xml:space="preserve"> before being </w:t>
      </w:r>
      <w:r w:rsidRPr="003A2CAF">
        <w:t xml:space="preserve">submitted in writing to the appropriate </w:t>
      </w:r>
      <w:r>
        <w:t xml:space="preserve">ethics committees/IRBs </w:t>
      </w:r>
      <w:r w:rsidRPr="003A2CAF">
        <w:t>for approval prior to participants being enrolled into an amended protocol.</w:t>
      </w:r>
    </w:p>
    <w:p w14:paraId="0ABE2BE1" w14:textId="2B77AEB9" w:rsidR="00734396" w:rsidRDefault="00734396" w:rsidP="00734396">
      <w:pPr>
        <w:pStyle w:val="DocumentTitleA"/>
        <w:jc w:val="left"/>
      </w:pPr>
    </w:p>
    <w:p w14:paraId="7D89054B" w14:textId="623F06EF" w:rsidR="00734396" w:rsidRPr="007C6D7C" w:rsidRDefault="00734396" w:rsidP="00734396">
      <w:pPr>
        <w:pStyle w:val="Heading2"/>
      </w:pPr>
      <w:r>
        <w:t>MANAGEMENT OF PROTOCOL NON-COMPLIANCE</w:t>
      </w:r>
    </w:p>
    <w:p w14:paraId="409B8551" w14:textId="77777777" w:rsidR="00734396" w:rsidRDefault="00734396" w:rsidP="00824139">
      <w:pPr>
        <w:pStyle w:val="BodyTextBlack"/>
      </w:pPr>
      <w:bookmarkStart w:id="9" w:name="_Hlk190165111"/>
      <w:r>
        <w:t>Prospective protocol deviations, i.e., protocol waivers, will not be approved by the Sponsor and therefore will not be implemented, except where necessary to eliminate an immediate hazard to study participants. If this necessitates a subsequent protocol amendment, this should be submitted to the appropriate ethics committees/IRBs</w:t>
      </w:r>
      <w:r w:rsidRPr="003A2CAF">
        <w:t xml:space="preserve"> for review and approval if appropriate</w:t>
      </w:r>
      <w:r>
        <w:t>.</w:t>
      </w:r>
    </w:p>
    <w:p w14:paraId="295652C3" w14:textId="77777777" w:rsidR="00734396" w:rsidRPr="00E400CF" w:rsidRDefault="00734396" w:rsidP="00824139">
      <w:pPr>
        <w:pStyle w:val="BodyTextBlack"/>
      </w:pPr>
      <w:r>
        <w:lastRenderedPageBreak/>
        <w:t xml:space="preserve">Protocol deviations will be recorded in a protocol deviation log and logs will be submitted to the Sponsor every 3 months. Each protocol violation will be reported to the Sponsor within 3 days of becoming aware of the violation. All protocol deviation </w:t>
      </w:r>
      <w:proofErr w:type="gramStart"/>
      <w:r>
        <w:t>logs</w:t>
      </w:r>
      <w:proofErr w:type="gramEnd"/>
      <w:r>
        <w:t xml:space="preserve"> and violation forms should be emailed </w:t>
      </w:r>
      <w:r w:rsidRPr="00E400CF">
        <w:t xml:space="preserve">to </w:t>
      </w:r>
      <w:hyperlink r:id="rId24" w:history="1">
        <w:r w:rsidRPr="00E400CF">
          <w:rPr>
            <w:rStyle w:val="Hyperlink"/>
          </w:rPr>
          <w:t>QA@accord.scot</w:t>
        </w:r>
      </w:hyperlink>
      <w:r w:rsidRPr="00E400CF">
        <w:rPr>
          <w:rStyle w:val="Hyperlink"/>
        </w:rPr>
        <w:t>.</w:t>
      </w:r>
    </w:p>
    <w:p w14:paraId="6FB1D09D" w14:textId="77777777" w:rsidR="00734396" w:rsidRDefault="00734396" w:rsidP="00824139">
      <w:pPr>
        <w:pStyle w:val="BodyTextBlack"/>
      </w:pPr>
      <w:r>
        <w:t>Deviations and violations are non-compliance events discovered after the event has occurred. Deviation logs will be maintained for each site in multi-</w:t>
      </w:r>
      <w:proofErr w:type="spellStart"/>
      <w:r>
        <w:t>centre</w:t>
      </w:r>
      <w:proofErr w:type="spellEnd"/>
      <w:r>
        <w:t xml:space="preserve"> studies. An alternative frequency of deviation log submission to the Sponsor may be agreed with the Sponsor in writing.</w:t>
      </w:r>
    </w:p>
    <w:bookmarkEnd w:id="9"/>
    <w:p w14:paraId="361277C1" w14:textId="77777777" w:rsidR="00734396" w:rsidRDefault="00734396" w:rsidP="00734396">
      <w:pPr>
        <w:pStyle w:val="DocumentTitleA"/>
        <w:jc w:val="left"/>
      </w:pPr>
    </w:p>
    <w:p w14:paraId="1A33E34A" w14:textId="5B735FEA" w:rsidR="00734396" w:rsidRPr="007C6D7C" w:rsidRDefault="00734396" w:rsidP="00734396">
      <w:pPr>
        <w:pStyle w:val="Heading2"/>
      </w:pPr>
      <w:r>
        <w:t>SERIOUS BREACH REQUIREMENTS</w:t>
      </w:r>
    </w:p>
    <w:p w14:paraId="04D1384E" w14:textId="77777777" w:rsidR="00734396" w:rsidRPr="00BD1C90" w:rsidRDefault="00734396" w:rsidP="00824139">
      <w:pPr>
        <w:pStyle w:val="BodyTextBlack"/>
      </w:pPr>
      <w:r w:rsidRPr="00BD1C90">
        <w:t xml:space="preserve">A </w:t>
      </w:r>
      <w:r>
        <w:t>serious breach</w:t>
      </w:r>
      <w:r w:rsidRPr="00BD1C90">
        <w:t xml:space="preserve"> is a breach which is likely to </w:t>
      </w:r>
      <w:r>
        <w:t>a</w:t>
      </w:r>
      <w:r w:rsidRPr="00BD1C90">
        <w:t>ffect to a significant degree:</w:t>
      </w:r>
    </w:p>
    <w:p w14:paraId="6969BD02" w14:textId="77777777" w:rsidR="00734396" w:rsidRPr="00824139" w:rsidRDefault="00734396" w:rsidP="00E143FD">
      <w:pPr>
        <w:pStyle w:val="BodyText"/>
        <w:numPr>
          <w:ilvl w:val="0"/>
          <w:numId w:val="36"/>
        </w:numPr>
        <w:rPr>
          <w:color w:val="auto"/>
        </w:rPr>
      </w:pPr>
      <w:r w:rsidRPr="00824139">
        <w:rPr>
          <w:color w:val="auto"/>
        </w:rPr>
        <w:t>the safety or physical or mental integrity of the participants of the trial; or</w:t>
      </w:r>
    </w:p>
    <w:p w14:paraId="1884EA2B" w14:textId="77777777" w:rsidR="00734396" w:rsidRPr="00824139" w:rsidRDefault="00734396" w:rsidP="00E143FD">
      <w:pPr>
        <w:pStyle w:val="BodyText"/>
        <w:numPr>
          <w:ilvl w:val="0"/>
          <w:numId w:val="36"/>
        </w:numPr>
        <w:rPr>
          <w:color w:val="auto"/>
        </w:rPr>
      </w:pPr>
      <w:r w:rsidRPr="00824139">
        <w:rPr>
          <w:color w:val="auto"/>
        </w:rPr>
        <w:t>the scientific value of the trial.</w:t>
      </w:r>
    </w:p>
    <w:p w14:paraId="42F4E667" w14:textId="6BE3F9EB" w:rsidR="00734396" w:rsidRDefault="00734396" w:rsidP="00E143FD">
      <w:pPr>
        <w:pStyle w:val="BodyText"/>
      </w:pPr>
      <w:r w:rsidRPr="00824139">
        <w:rPr>
          <w:rStyle w:val="BodyTextBlackChar"/>
        </w:rPr>
        <w:t>If a potential serious breach is identified by the Chief investigator, Principal Investigator or delegates, the Sponsor</w:t>
      </w:r>
      <w:r>
        <w:t xml:space="preserve"> (</w:t>
      </w:r>
      <w:hyperlink r:id="rId25" w:history="1">
        <w:r w:rsidRPr="003A25B4">
          <w:rPr>
            <w:rStyle w:val="Hyperlink"/>
          </w:rPr>
          <w:t>seriousbreach@accord.scot</w:t>
        </w:r>
      </w:hyperlink>
      <w:r>
        <w:t>)</w:t>
      </w:r>
      <w:r w:rsidRPr="00BD1C90">
        <w:t xml:space="preserve"> </w:t>
      </w:r>
      <w:r w:rsidRPr="00824139">
        <w:rPr>
          <w:rStyle w:val="BodyTextBlackChar"/>
        </w:rPr>
        <w:t>must be notified within 24 hours. It is the responsibility of the Sponsor to assess the impact of the breach on the scientific value of the trial, to determine whether the incident constitutes a serious breach and report to research ethics committees as necessary.</w:t>
      </w:r>
      <w:r w:rsidRPr="00BD1C90">
        <w:t xml:space="preserve"> </w:t>
      </w:r>
      <w:r>
        <w:br/>
      </w:r>
    </w:p>
    <w:p w14:paraId="4837CE7D" w14:textId="0DCE9076" w:rsidR="00734396" w:rsidRPr="007C6D7C" w:rsidRDefault="00734396" w:rsidP="00734396">
      <w:pPr>
        <w:pStyle w:val="Heading2"/>
      </w:pPr>
      <w:r>
        <w:t>STUDY RECORD RETENTION</w:t>
      </w:r>
    </w:p>
    <w:p w14:paraId="601AB278" w14:textId="77777777" w:rsidR="00734396" w:rsidRDefault="00734396" w:rsidP="00824139">
      <w:pPr>
        <w:pStyle w:val="BodyTextBlack"/>
      </w:pPr>
      <w:r w:rsidRPr="00781548">
        <w:t>All study documentation will be kept for</w:t>
      </w:r>
      <w:r>
        <w:t xml:space="preserve"> a </w:t>
      </w:r>
      <w:r w:rsidRPr="000F0C31">
        <w:t>minimum of three years from the</w:t>
      </w:r>
      <w:r>
        <w:t xml:space="preserve"> protocol defined end of study point</w:t>
      </w:r>
      <w:r w:rsidRPr="00781548">
        <w:t>.</w:t>
      </w:r>
      <w:r>
        <w:t xml:space="preserve"> When the minimum retention period has elapsed, study documentation will not be destroyed without permission from the Sponsor.</w:t>
      </w:r>
    </w:p>
    <w:p w14:paraId="252CCE59" w14:textId="2D9C4BF5" w:rsidR="00734396" w:rsidRDefault="00734396" w:rsidP="00734396">
      <w:pPr>
        <w:pStyle w:val="DocumentTitleA"/>
        <w:jc w:val="left"/>
      </w:pPr>
    </w:p>
    <w:p w14:paraId="08708CC3" w14:textId="4E12E7DB" w:rsidR="00734396" w:rsidRPr="007C6D7C" w:rsidRDefault="00734396" w:rsidP="00734396">
      <w:pPr>
        <w:pStyle w:val="Heading2"/>
      </w:pPr>
      <w:r>
        <w:t>END OF STUDY</w:t>
      </w:r>
    </w:p>
    <w:p w14:paraId="7A8636CE" w14:textId="77777777" w:rsidR="00734396" w:rsidRPr="00781548" w:rsidRDefault="00734396" w:rsidP="00824139">
      <w:pPr>
        <w:pStyle w:val="BodyTextBlack"/>
      </w:pPr>
      <w:r w:rsidRPr="00781548">
        <w:t xml:space="preserve">The end of study is defined as the last </w:t>
      </w:r>
      <w:r>
        <w:t xml:space="preserve">data point </w:t>
      </w:r>
      <w:proofErr w:type="spellStart"/>
      <w:r>
        <w:t>analysed</w:t>
      </w:r>
      <w:proofErr w:type="spellEnd"/>
      <w:r>
        <w:t xml:space="preserve">. </w:t>
      </w:r>
    </w:p>
    <w:p w14:paraId="09F16A62" w14:textId="77777777" w:rsidR="00734396" w:rsidRPr="00781548" w:rsidRDefault="00734396" w:rsidP="00824139">
      <w:pPr>
        <w:pStyle w:val="BodyTextBlack"/>
      </w:pPr>
      <w:r w:rsidRPr="00781548">
        <w:t xml:space="preserve">The Investigators </w:t>
      </w:r>
      <w:r>
        <w:t>or the Sponsor</w:t>
      </w:r>
      <w:r w:rsidRPr="00781548">
        <w:t xml:space="preserve"> have the right at any time to terminate the study for clinical or administrative reasons. </w:t>
      </w:r>
    </w:p>
    <w:p w14:paraId="4A1A0D8C" w14:textId="77777777" w:rsidR="00734396" w:rsidRPr="00E400CF" w:rsidRDefault="00734396" w:rsidP="00824139">
      <w:pPr>
        <w:pStyle w:val="BodyTextBlack"/>
      </w:pPr>
      <w:r w:rsidRPr="00781548">
        <w:t>The end of the study will be reported to the</w:t>
      </w:r>
      <w:r>
        <w:t xml:space="preserve"> appropriate ethics committees/IRBs and Sponsor</w:t>
      </w:r>
      <w:r w:rsidRPr="00781548">
        <w:t xml:space="preserve"> within 90 days, or 15</w:t>
      </w:r>
      <w:r>
        <w:t xml:space="preserve"> </w:t>
      </w:r>
      <w:r w:rsidRPr="00781548">
        <w:t>days if the study is terminated prematurely. The Investigators will inform participants</w:t>
      </w:r>
      <w:r>
        <w:t xml:space="preserve"> of the premature study closure</w:t>
      </w:r>
      <w:r w:rsidRPr="00781548">
        <w:t xml:space="preserve"> and ensure that the appropriate follow up is arranged for all </w:t>
      </w:r>
      <w:r>
        <w:t xml:space="preserve">participants </w:t>
      </w:r>
      <w:r w:rsidRPr="00781548">
        <w:t>involved.</w:t>
      </w:r>
      <w:r>
        <w:t xml:space="preserve"> End of study notification will be reported to the Sponsor via </w:t>
      </w:r>
      <w:r w:rsidRPr="00E400CF">
        <w:t xml:space="preserve">email to </w:t>
      </w:r>
      <w:hyperlink r:id="rId26" w:history="1">
        <w:r w:rsidRPr="00E400CF">
          <w:rPr>
            <w:rStyle w:val="Hyperlink"/>
          </w:rPr>
          <w:t>resgov@accord.scot</w:t>
        </w:r>
      </w:hyperlink>
      <w:r w:rsidRPr="00E400CF">
        <w:t xml:space="preserve">. </w:t>
      </w:r>
    </w:p>
    <w:p w14:paraId="6486A1A1" w14:textId="77777777" w:rsidR="00734396" w:rsidRDefault="00734396" w:rsidP="00824139">
      <w:pPr>
        <w:pStyle w:val="BodyTextBlack"/>
        <w:rPr>
          <w:szCs w:val="20"/>
        </w:rPr>
      </w:pPr>
      <w:r w:rsidRPr="00781548">
        <w:t xml:space="preserve">A summary report of the study will be provided to the </w:t>
      </w:r>
      <w:r>
        <w:t>appropriate ethics committees/IRBs</w:t>
      </w:r>
      <w:r w:rsidRPr="00781548">
        <w:t xml:space="preserve"> within 1</w:t>
      </w:r>
      <w:r>
        <w:t xml:space="preserve"> </w:t>
      </w:r>
      <w:r w:rsidRPr="00781548">
        <w:t>year of the end of the study</w:t>
      </w:r>
      <w:r>
        <w:t xml:space="preserve"> </w:t>
      </w:r>
      <w:bookmarkStart w:id="10" w:name="_Hlk190165226"/>
      <w:r>
        <w:t>(or within the specific timelines specified by the individual ethics committees/IRBs).</w:t>
      </w:r>
    </w:p>
    <w:bookmarkEnd w:id="10"/>
    <w:p w14:paraId="6FE3924D" w14:textId="07704EA8" w:rsidR="00734396" w:rsidRDefault="00734396" w:rsidP="00734396">
      <w:pPr>
        <w:pStyle w:val="DocumentTitleA"/>
        <w:jc w:val="left"/>
      </w:pPr>
    </w:p>
    <w:p w14:paraId="047539C7" w14:textId="485FAB63" w:rsidR="00734396" w:rsidRPr="007C6D7C" w:rsidRDefault="00734396" w:rsidP="00734396">
      <w:pPr>
        <w:pStyle w:val="Heading2"/>
      </w:pPr>
      <w:r>
        <w:lastRenderedPageBreak/>
        <w:t>INSURANCE AND INDEMNITY</w:t>
      </w:r>
    </w:p>
    <w:p w14:paraId="781ADAFC" w14:textId="77777777" w:rsidR="00734396" w:rsidRPr="00517CBF" w:rsidRDefault="00734396" w:rsidP="00824139">
      <w:pPr>
        <w:pStyle w:val="BodyTextBlack"/>
      </w:pPr>
      <w:r w:rsidRPr="00517CBF">
        <w:t xml:space="preserve">The </w:t>
      </w:r>
      <w:r>
        <w:t>Sponsor is</w:t>
      </w:r>
      <w:r w:rsidRPr="00517CBF">
        <w:t xml:space="preserve"> responsible for ensuring proper provision has been made for insurance or indemnity to cover their liability and the liability of the Chief Investigator and staff.</w:t>
      </w:r>
    </w:p>
    <w:p w14:paraId="394FFA8C" w14:textId="77777777" w:rsidR="00734396" w:rsidRPr="00517CBF" w:rsidRDefault="00734396" w:rsidP="00824139">
      <w:pPr>
        <w:pStyle w:val="BodyTextBlack"/>
      </w:pPr>
      <w:r>
        <w:t>T</w:t>
      </w:r>
      <w:r w:rsidRPr="00517CBF">
        <w:t xml:space="preserve">he following arrangements are in place to fulfil the </w:t>
      </w:r>
      <w:r>
        <w:t>Sponsor responsibilities:</w:t>
      </w:r>
    </w:p>
    <w:p w14:paraId="4C4B9038" w14:textId="77777777" w:rsidR="00734396" w:rsidRDefault="00734396" w:rsidP="00824139">
      <w:pPr>
        <w:pStyle w:val="BodyTextBlack"/>
      </w:pPr>
      <w:r w:rsidRPr="00517CBF">
        <w:t>The Protocol has been designed by the Chief Investigator and researchers employed by the University and collaborators</w:t>
      </w:r>
      <w:r>
        <w:t xml:space="preserve">. </w:t>
      </w:r>
      <w:r w:rsidRPr="00517CBF">
        <w:t xml:space="preserve">The University has insurance in place (which includes no-fault compensation) for negligent harm caused by </w:t>
      </w:r>
      <w:r>
        <w:t>poor</w:t>
      </w:r>
      <w:r w:rsidRPr="00517CBF">
        <w:t xml:space="preserve"> </w:t>
      </w:r>
      <w:r>
        <w:t>p</w:t>
      </w:r>
      <w:r w:rsidRPr="00517CBF">
        <w:t>rotocol design by the Chief Investigator and researchers employed by the University.</w:t>
      </w:r>
    </w:p>
    <w:p w14:paraId="09E89980" w14:textId="77777777" w:rsidR="00734396" w:rsidRDefault="00734396" w:rsidP="00824139">
      <w:pPr>
        <w:pStyle w:val="BodyTextBlack"/>
      </w:pPr>
      <w:r w:rsidRPr="00517CBF">
        <w:t xml:space="preserve">Sites </w:t>
      </w:r>
      <w:r>
        <w:t>participating</w:t>
      </w:r>
      <w:r w:rsidRPr="00517CBF">
        <w:t xml:space="preserve"> in the </w:t>
      </w:r>
      <w:r>
        <w:t>s</w:t>
      </w:r>
      <w:r w:rsidRPr="00517CBF">
        <w:t xml:space="preserve">tudy will be liable for clinical negligence and other negligent harm to individuals taking part in the </w:t>
      </w:r>
      <w:r>
        <w:t>s</w:t>
      </w:r>
      <w:r w:rsidRPr="00517CBF">
        <w:t>tudy and covered by the du</w:t>
      </w:r>
      <w:r>
        <w:t>ty of care owed to them by the s</w:t>
      </w:r>
      <w:r w:rsidRPr="00517CBF">
        <w:t>ites concerned</w:t>
      </w:r>
      <w:r>
        <w:t xml:space="preserve">. </w:t>
      </w:r>
      <w:r w:rsidRPr="00517CBF">
        <w:t xml:space="preserve">The </w:t>
      </w:r>
      <w:r>
        <w:t>Sponsor</w:t>
      </w:r>
      <w:r w:rsidRPr="00517CBF">
        <w:t xml:space="preserve"> require</w:t>
      </w:r>
      <w:r>
        <w:t>s</w:t>
      </w:r>
      <w:r w:rsidRPr="00517CBF">
        <w:t xml:space="preserve"> individual </w:t>
      </w:r>
      <w:r>
        <w:t>s</w:t>
      </w:r>
      <w:r w:rsidRPr="00517CBF">
        <w:t xml:space="preserve">ites participating in the </w:t>
      </w:r>
      <w:r>
        <w:t>s</w:t>
      </w:r>
      <w:r w:rsidRPr="00517CBF">
        <w:t>tudy to arrange for their own insurance or indemnity in respect of these liabilities.</w:t>
      </w:r>
    </w:p>
    <w:p w14:paraId="1C8CA1AA" w14:textId="5993F195" w:rsidR="00734396" w:rsidRDefault="00734396" w:rsidP="00824139">
      <w:pPr>
        <w:pStyle w:val="BodyTextBlack"/>
      </w:pPr>
      <w:r>
        <w:t xml:space="preserve">Sites out </w:t>
      </w:r>
      <w:r w:rsidRPr="00517CBF">
        <w:t xml:space="preserve">with the United Kingdom will be responsible for arranging their own indemnity or insurance for their participation in the </w:t>
      </w:r>
      <w:r>
        <w:t>s</w:t>
      </w:r>
      <w:r w:rsidRPr="00517CBF">
        <w:t xml:space="preserve">tudy, as well as for compliance with local law applicable to their participation in the </w:t>
      </w:r>
      <w:r>
        <w:t>s</w:t>
      </w:r>
      <w:r w:rsidRPr="00517CBF">
        <w:t>tudy.</w:t>
      </w:r>
    </w:p>
    <w:p w14:paraId="5323ED77" w14:textId="77777777" w:rsidR="00734396" w:rsidRDefault="00734396" w:rsidP="00E143FD">
      <w:pPr>
        <w:pStyle w:val="BodyText"/>
      </w:pPr>
    </w:p>
    <w:p w14:paraId="2459E059" w14:textId="3D0C6C3B" w:rsidR="00734396" w:rsidRPr="00453F6D" w:rsidRDefault="00734396" w:rsidP="00734396">
      <w:pPr>
        <w:pStyle w:val="Heading2style"/>
        <w:rPr>
          <w:sz w:val="36"/>
          <w:szCs w:val="36"/>
        </w:rPr>
      </w:pPr>
      <w:r>
        <w:rPr>
          <w:sz w:val="36"/>
          <w:szCs w:val="36"/>
        </w:rPr>
        <w:t>REPORTING, PUBLICATIONS AND NOTIFICATION OF RESULTS</w:t>
      </w:r>
    </w:p>
    <w:p w14:paraId="4789FF13" w14:textId="77777777" w:rsidR="00734396" w:rsidRDefault="00734396" w:rsidP="00734396">
      <w:pPr>
        <w:pStyle w:val="DocumentTitleA"/>
        <w:jc w:val="left"/>
      </w:pPr>
    </w:p>
    <w:p w14:paraId="140B4A81" w14:textId="6FBBEA13" w:rsidR="00734396" w:rsidRPr="007C6D7C" w:rsidRDefault="00734396" w:rsidP="00734396">
      <w:pPr>
        <w:pStyle w:val="Heading2"/>
      </w:pPr>
      <w:r>
        <w:t>REPORTING OF RESULTS</w:t>
      </w:r>
    </w:p>
    <w:p w14:paraId="5241FB6D" w14:textId="77777777" w:rsidR="00734396" w:rsidRPr="00734396" w:rsidRDefault="00734396" w:rsidP="00017EDB">
      <w:pPr>
        <w:spacing w:line="276" w:lineRule="auto"/>
        <w:rPr>
          <w:rFonts w:asciiTheme="minorHAnsi" w:hAnsiTheme="minorHAnsi" w:cstheme="minorHAnsi"/>
          <w:color w:val="0070C0"/>
          <w:sz w:val="22"/>
          <w:szCs w:val="22"/>
        </w:rPr>
      </w:pPr>
      <w:r w:rsidRPr="00734396">
        <w:rPr>
          <w:rFonts w:asciiTheme="minorHAnsi" w:hAnsiTheme="minorHAnsi" w:cstheme="minorHAnsi"/>
          <w:color w:val="0070C0"/>
          <w:sz w:val="22"/>
          <w:szCs w:val="22"/>
        </w:rPr>
        <w:t xml:space="preserve">Results should be made available in the public register where the study was initially registered within 12 months of the end of study. Further details on this requirement are detailed in </w:t>
      </w:r>
      <w:hyperlink r:id="rId27">
        <w:r w:rsidRPr="00734396">
          <w:rPr>
            <w:rStyle w:val="Hyperlink"/>
            <w:rFonts w:asciiTheme="minorHAnsi" w:hAnsiTheme="minorHAnsi" w:cstheme="minorHAnsi"/>
            <w:sz w:val="22"/>
            <w:szCs w:val="22"/>
          </w:rPr>
          <w:t>POL013</w:t>
        </w:r>
      </w:hyperlink>
      <w:r w:rsidRPr="00734396">
        <w:rPr>
          <w:rFonts w:asciiTheme="minorHAnsi" w:hAnsiTheme="minorHAnsi" w:cstheme="minorHAnsi"/>
          <w:sz w:val="22"/>
          <w:szCs w:val="22"/>
        </w:rPr>
        <w:t xml:space="preserve"> (</w:t>
      </w:r>
      <w:r w:rsidRPr="00734396">
        <w:rPr>
          <w:rFonts w:asciiTheme="minorHAnsi" w:eastAsia="Arial" w:hAnsiTheme="minorHAnsi" w:cstheme="minorHAnsi"/>
          <w:sz w:val="22"/>
          <w:szCs w:val="22"/>
        </w:rPr>
        <w:t>Transparency: Registering and reporting research studies on a publicly accessible database</w:t>
      </w:r>
      <w:r w:rsidRPr="00734396">
        <w:rPr>
          <w:rFonts w:asciiTheme="minorHAnsi" w:hAnsiTheme="minorHAnsi" w:cstheme="minorHAnsi"/>
          <w:sz w:val="22"/>
          <w:szCs w:val="22"/>
        </w:rPr>
        <w:t xml:space="preserve">) and </w:t>
      </w:r>
      <w:proofErr w:type="spellStart"/>
      <w:r w:rsidRPr="00734396">
        <w:rPr>
          <w:rFonts w:asciiTheme="minorHAnsi" w:eastAsia="Arial" w:hAnsiTheme="minorHAnsi" w:cstheme="minorHAnsi"/>
          <w:color w:val="0078D4"/>
          <w:sz w:val="22"/>
          <w:szCs w:val="22"/>
          <w:u w:val="single"/>
        </w:rPr>
        <w:t>and</w:t>
      </w:r>
      <w:proofErr w:type="spellEnd"/>
      <w:r w:rsidRPr="00734396">
        <w:rPr>
          <w:rFonts w:asciiTheme="minorHAnsi" w:eastAsia="Arial" w:hAnsiTheme="minorHAnsi" w:cstheme="minorHAnsi"/>
          <w:color w:val="0078D4"/>
          <w:sz w:val="22"/>
          <w:szCs w:val="22"/>
          <w:u w:val="single"/>
        </w:rPr>
        <w:t xml:space="preserve"> </w:t>
      </w:r>
      <w:hyperlink r:id="rId28">
        <w:r w:rsidRPr="00734396">
          <w:rPr>
            <w:rStyle w:val="Hyperlink"/>
            <w:rFonts w:asciiTheme="minorHAnsi" w:eastAsia="Arial" w:hAnsiTheme="minorHAnsi" w:cstheme="minorHAnsi"/>
            <w:sz w:val="22"/>
            <w:szCs w:val="22"/>
          </w:rPr>
          <w:t>CR011</w:t>
        </w:r>
      </w:hyperlink>
      <w:r w:rsidRPr="00734396">
        <w:rPr>
          <w:rFonts w:asciiTheme="minorHAnsi" w:eastAsia="Arial" w:hAnsiTheme="minorHAnsi" w:cstheme="minorHAnsi"/>
          <w:color w:val="0078D4"/>
          <w:sz w:val="22"/>
          <w:szCs w:val="22"/>
          <w:u w:val="single"/>
        </w:rPr>
        <w:t xml:space="preserve"> (Research Study Reports and Publication of Results)</w:t>
      </w:r>
      <w:r w:rsidRPr="00734396">
        <w:rPr>
          <w:rFonts w:asciiTheme="minorHAnsi" w:hAnsiTheme="minorHAnsi" w:cstheme="minorHAnsi"/>
          <w:sz w:val="22"/>
          <w:szCs w:val="22"/>
        </w:rPr>
        <w:t>.</w:t>
      </w:r>
      <w:r w:rsidRPr="00734396">
        <w:rPr>
          <w:rFonts w:asciiTheme="minorHAnsi" w:hAnsiTheme="minorHAnsi" w:cstheme="minorHAnsi"/>
          <w:color w:val="0070C0"/>
          <w:sz w:val="22"/>
          <w:szCs w:val="22"/>
        </w:rPr>
        <w:t xml:space="preserve"> Detail any plans for reporting and dissemination of results to relevant stakeholders. </w:t>
      </w:r>
    </w:p>
    <w:p w14:paraId="28EDD826" w14:textId="77777777" w:rsidR="00734396" w:rsidRDefault="00734396" w:rsidP="00734396">
      <w:pPr>
        <w:pStyle w:val="DocumentTitleA"/>
        <w:jc w:val="left"/>
      </w:pPr>
    </w:p>
    <w:p w14:paraId="491C73E5" w14:textId="0E70E398" w:rsidR="004715D6" w:rsidRPr="007C6D7C" w:rsidRDefault="004715D6" w:rsidP="004715D6">
      <w:pPr>
        <w:pStyle w:val="Heading2"/>
      </w:pPr>
      <w:r>
        <w:t>AUTHORSHIP POLICY</w:t>
      </w:r>
    </w:p>
    <w:p w14:paraId="60AFD292" w14:textId="77777777" w:rsidR="004715D6" w:rsidRPr="00E143FD" w:rsidRDefault="004715D6" w:rsidP="00E143FD">
      <w:pPr>
        <w:pStyle w:val="BodyText"/>
      </w:pPr>
      <w:r w:rsidRPr="00E143FD">
        <w:t>Suggested text only - amend as appropriate.</w:t>
      </w:r>
    </w:p>
    <w:p w14:paraId="6E6AFAB7" w14:textId="6CCFA9B7" w:rsidR="004715D6" w:rsidRDefault="004715D6" w:rsidP="00824139">
      <w:pPr>
        <w:pStyle w:val="BodyTextBlack"/>
      </w:pPr>
      <w:r w:rsidRPr="00781548">
        <w:t>Ownership of the data arising from this study resides with the study team</w:t>
      </w:r>
      <w:r>
        <w:t xml:space="preserve">. </w:t>
      </w:r>
    </w:p>
    <w:p w14:paraId="62EDD3C6" w14:textId="77777777" w:rsidR="004715D6" w:rsidRDefault="004715D6" w:rsidP="00E143FD">
      <w:pPr>
        <w:pStyle w:val="BodyText"/>
      </w:pPr>
    </w:p>
    <w:p w14:paraId="58E23024" w14:textId="2D44B6A0" w:rsidR="004715D6" w:rsidRPr="00453F6D" w:rsidRDefault="004715D6" w:rsidP="004715D6">
      <w:pPr>
        <w:pStyle w:val="Heading2style"/>
        <w:rPr>
          <w:sz w:val="36"/>
          <w:szCs w:val="36"/>
        </w:rPr>
      </w:pPr>
      <w:r>
        <w:rPr>
          <w:sz w:val="36"/>
          <w:szCs w:val="36"/>
        </w:rPr>
        <w:t>REFERENCES</w:t>
      </w:r>
    </w:p>
    <w:p w14:paraId="3F1EF3AE" w14:textId="77777777" w:rsidR="00D57513" w:rsidRPr="00D57513" w:rsidRDefault="00D57513" w:rsidP="00D57513">
      <w:pPr>
        <w:rPr>
          <w:rFonts w:asciiTheme="minorHAnsi" w:hAnsiTheme="minorHAnsi" w:cstheme="minorHAnsi"/>
          <w:sz w:val="22"/>
          <w:szCs w:val="22"/>
        </w:rPr>
      </w:pPr>
      <w:r w:rsidRPr="00D57513">
        <w:rPr>
          <w:rFonts w:asciiTheme="minorHAnsi" w:hAnsiTheme="minorHAnsi" w:cstheme="minorHAnsi"/>
          <w:color w:val="0070C0"/>
          <w:sz w:val="22"/>
          <w:szCs w:val="22"/>
        </w:rPr>
        <w:t>Insert all references and additional appendices (if applicable) or delete.</w:t>
      </w:r>
    </w:p>
    <w:p w14:paraId="27BF3BEF" w14:textId="515C747E" w:rsidR="004715D6" w:rsidRPr="000C369F" w:rsidRDefault="004715D6" w:rsidP="00E143FD">
      <w:pPr>
        <w:pStyle w:val="BodyText"/>
      </w:pPr>
    </w:p>
    <w:sectPr w:rsidR="004715D6" w:rsidRPr="000C369F" w:rsidSect="00B84D01">
      <w:headerReference w:type="default" r:id="rId29"/>
      <w:footerReference w:type="even" r:id="rId30"/>
      <w:footerReference w:type="default" r:id="rId31"/>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6628" w14:textId="77777777" w:rsidR="007D5C41" w:rsidRDefault="007D5C41">
      <w:r>
        <w:separator/>
      </w:r>
    </w:p>
  </w:endnote>
  <w:endnote w:type="continuationSeparator" w:id="0">
    <w:p w14:paraId="61C85BEC" w14:textId="77777777" w:rsidR="007D5C41" w:rsidRDefault="007D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7FA8C551"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24CB84A4">
              <wp:simplePos x="0" y="0"/>
              <wp:positionH relativeFrom="column">
                <wp:posOffset>-946785</wp:posOffset>
              </wp:positionH>
              <wp:positionV relativeFrom="paragraph">
                <wp:posOffset>-137160</wp:posOffset>
              </wp:positionV>
              <wp:extent cx="3611880" cy="47625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76250"/>
                      </a:xfrm>
                      <a:prstGeom prst="rect">
                        <a:avLst/>
                      </a:prstGeom>
                      <a:noFill/>
                      <a:ln w="6350">
                        <a:noFill/>
                      </a:ln>
                    </wps:spPr>
                    <wps:txbx>
                      <w:txbxContent>
                        <w:p w14:paraId="2016D10B" w14:textId="77777777" w:rsidR="00511585" w:rsidRPr="00511585" w:rsidRDefault="00511585" w:rsidP="00511585">
                          <w:pPr>
                            <w:pStyle w:val="Header"/>
                            <w:rPr>
                              <w:rStyle w:val="PageNumber"/>
                              <w:rFonts w:ascii="Calibri" w:hAnsi="Calibri" w:cs="Calibri"/>
                              <w:color w:val="BFBFBF" w:themeColor="background1" w:themeShade="BF"/>
                              <w:sz w:val="16"/>
                              <w:szCs w:val="16"/>
                            </w:rPr>
                          </w:pPr>
                          <w:r w:rsidRPr="00511585">
                            <w:rPr>
                              <w:rFonts w:ascii="Calibri" w:hAnsi="Calibri" w:cs="Calibri"/>
                              <w:color w:val="BFBFBF" w:themeColor="background1" w:themeShade="BF"/>
                              <w:sz w:val="16"/>
                              <w:szCs w:val="16"/>
                            </w:rPr>
                            <w:t>&lt;Insert Study Acronym&gt;</w:t>
                          </w:r>
                        </w:p>
                        <w:p w14:paraId="265E572F" w14:textId="77777777" w:rsidR="00511585" w:rsidRPr="00511585" w:rsidRDefault="00511585" w:rsidP="00511585">
                          <w:pPr>
                            <w:pStyle w:val="Header"/>
                            <w:rPr>
                              <w:rFonts w:ascii="Calibri" w:hAnsi="Calibri" w:cs="Calibri"/>
                              <w:color w:val="BFBFBF" w:themeColor="background1" w:themeShade="BF"/>
                              <w:sz w:val="16"/>
                              <w:szCs w:val="16"/>
                            </w:rPr>
                          </w:pPr>
                          <w:r w:rsidRPr="00511585">
                            <w:rPr>
                              <w:rFonts w:ascii="Calibri" w:hAnsi="Calibri" w:cs="Calibri"/>
                              <w:color w:val="BFBFBF" w:themeColor="background1" w:themeShade="BF"/>
                              <w:sz w:val="16"/>
                              <w:szCs w:val="16"/>
                            </w:rPr>
                            <w:t>&lt;Insert Version number and date&gt;</w:t>
                          </w:r>
                        </w:p>
                        <w:p w14:paraId="0C4364CB" w14:textId="77777777" w:rsidR="00511585" w:rsidRPr="00511585" w:rsidRDefault="00511585" w:rsidP="00511585">
                          <w:pPr>
                            <w:pStyle w:val="Footer"/>
                            <w:rPr>
                              <w:rFonts w:ascii="Calibri" w:hAnsi="Calibri" w:cs="Calibri"/>
                              <w:color w:val="BFBFBF" w:themeColor="background1" w:themeShade="BF"/>
                              <w:sz w:val="16"/>
                              <w:szCs w:val="16"/>
                            </w:rPr>
                          </w:pPr>
                          <w:r w:rsidRPr="00511585">
                            <w:rPr>
                              <w:rFonts w:ascii="Calibri" w:hAnsi="Calibri" w:cs="Calibri"/>
                              <w:color w:val="BFBFBF" w:themeColor="background1" w:themeShade="BF"/>
                              <w:sz w:val="16"/>
                              <w:szCs w:val="16"/>
                            </w:rPr>
                            <w:t>&lt;Insert ethics ID&gt;</w:t>
                          </w:r>
                        </w:p>
                        <w:p w14:paraId="6DC7B4B8" w14:textId="542810BC" w:rsidR="003A757D" w:rsidRPr="00511585" w:rsidRDefault="003A757D" w:rsidP="003A757D">
                          <w:pPr>
                            <w:pStyle w:val="Footer"/>
                            <w:jc w:val="center"/>
                            <w:rPr>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27" type="#_x0000_t202" style="position:absolute;margin-left:-74.55pt;margin-top:-10.8pt;width:284.4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" filled="f" stroked="f" strokeweight=".5pt">
              <v:textbox>
                <w:txbxContent>
                  <w:p w14:paraId="2016D10B" w14:textId="77777777" w:rsidR="00511585" w:rsidRPr="00511585" w:rsidRDefault="00511585" w:rsidP="00511585">
                    <w:pPr>
                      <w:pStyle w:val="Header"/>
                      <w:rPr>
                        <w:rStyle w:val="PageNumber"/>
                        <w:rFonts w:ascii="Calibri" w:hAnsi="Calibri" w:cs="Calibri"/>
                        <w:color w:val="BFBFBF" w:themeColor="background1" w:themeShade="BF"/>
                        <w:sz w:val="16"/>
                        <w:szCs w:val="16"/>
                      </w:rPr>
                    </w:pPr>
                    <w:r w:rsidRPr="00511585">
                      <w:rPr>
                        <w:rFonts w:ascii="Calibri" w:hAnsi="Calibri" w:cs="Calibri"/>
                        <w:color w:val="BFBFBF" w:themeColor="background1" w:themeShade="BF"/>
                        <w:sz w:val="16"/>
                        <w:szCs w:val="16"/>
                      </w:rPr>
                      <w:t>&lt;Insert Study Acronym&gt;</w:t>
                    </w:r>
                  </w:p>
                  <w:p w14:paraId="265E572F" w14:textId="77777777" w:rsidR="00511585" w:rsidRPr="00511585" w:rsidRDefault="00511585" w:rsidP="00511585">
                    <w:pPr>
                      <w:pStyle w:val="Header"/>
                      <w:rPr>
                        <w:rFonts w:ascii="Calibri" w:hAnsi="Calibri" w:cs="Calibri"/>
                        <w:color w:val="BFBFBF" w:themeColor="background1" w:themeShade="BF"/>
                        <w:sz w:val="16"/>
                        <w:szCs w:val="16"/>
                      </w:rPr>
                    </w:pPr>
                    <w:r w:rsidRPr="00511585">
                      <w:rPr>
                        <w:rFonts w:ascii="Calibri" w:hAnsi="Calibri" w:cs="Calibri"/>
                        <w:color w:val="BFBFBF" w:themeColor="background1" w:themeShade="BF"/>
                        <w:sz w:val="16"/>
                        <w:szCs w:val="16"/>
                      </w:rPr>
                      <w:t>&lt;Insert Version number and date&gt;</w:t>
                    </w:r>
                  </w:p>
                  <w:p w14:paraId="0C4364CB" w14:textId="77777777" w:rsidR="00511585" w:rsidRPr="00511585" w:rsidRDefault="00511585" w:rsidP="00511585">
                    <w:pPr>
                      <w:pStyle w:val="Footer"/>
                      <w:rPr>
                        <w:rFonts w:ascii="Calibri" w:hAnsi="Calibri" w:cs="Calibri"/>
                        <w:color w:val="BFBFBF" w:themeColor="background1" w:themeShade="BF"/>
                        <w:sz w:val="16"/>
                        <w:szCs w:val="16"/>
                      </w:rPr>
                    </w:pPr>
                    <w:r w:rsidRPr="00511585">
                      <w:rPr>
                        <w:rFonts w:ascii="Calibri" w:hAnsi="Calibri" w:cs="Calibri"/>
                        <w:color w:val="BFBFBF" w:themeColor="background1" w:themeShade="BF"/>
                        <w:sz w:val="16"/>
                        <w:szCs w:val="16"/>
                      </w:rPr>
                      <w:t>&lt;Insert ethics ID&gt;</w:t>
                    </w:r>
                  </w:p>
                  <w:p w14:paraId="6DC7B4B8" w14:textId="542810BC" w:rsidR="003A757D" w:rsidRPr="00511585" w:rsidRDefault="003A757D" w:rsidP="003A757D">
                    <w:pPr>
                      <w:pStyle w:val="Footer"/>
                      <w:jc w:val="center"/>
                      <w:rPr>
                        <w:color w:val="BFBFBF" w:themeColor="background1" w:themeShade="BF"/>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2EAC3E6D"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0D44C5">
                            <w:t>2</w:t>
                          </w:r>
                          <w:r w:rsidR="000C369F">
                            <w:t xml:space="preserve"> v</w:t>
                          </w:r>
                          <w:r w:rsidR="007A1B4B">
                            <w:t>2</w:t>
                          </w:r>
                          <w:r w:rsidR="000C369F">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8"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" filled="f" stroked="f" strokeweight=".5pt">
              <v:textbox>
                <w:txbxContent>
                  <w:p w14:paraId="294010B0" w14:textId="2EAC3E6D"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0D44C5">
                      <w:t>2</w:t>
                    </w:r>
                    <w:r w:rsidR="000C369F">
                      <w:t xml:space="preserve"> v</w:t>
                    </w:r>
                    <w:r w:rsidR="007A1B4B">
                      <w:t>2</w:t>
                    </w:r>
                    <w:r w:rsidR="000C369F">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9"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388C" w14:textId="77777777" w:rsidR="007D5C41" w:rsidRDefault="007D5C41">
      <w:r>
        <w:separator/>
      </w:r>
    </w:p>
  </w:footnote>
  <w:footnote w:type="continuationSeparator" w:id="0">
    <w:p w14:paraId="5FB6D48A" w14:textId="77777777" w:rsidR="007D5C41" w:rsidRDefault="007D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D6FF39B" w:rsidR="008B0E17" w:rsidRPr="00862648" w:rsidRDefault="007A1B4B" w:rsidP="00862648">
    <w:pPr>
      <w:pStyle w:val="Header"/>
      <w:jc w:val="right"/>
    </w:pPr>
    <w:r>
      <w:rPr>
        <w:noProof/>
      </w:rPr>
      <mc:AlternateContent>
        <mc:Choice Requires="wps">
          <w:drawing>
            <wp:anchor distT="0" distB="0" distL="114300" distR="114300" simplePos="0" relativeHeight="251673600" behindDoc="0" locked="0" layoutInCell="1" allowOverlap="1" wp14:anchorId="687112B6" wp14:editId="0F3D4907">
              <wp:simplePos x="0" y="0"/>
              <wp:positionH relativeFrom="column">
                <wp:posOffset>-527685</wp:posOffset>
              </wp:positionH>
              <wp:positionV relativeFrom="paragraph">
                <wp:posOffset>-25400</wp:posOffset>
              </wp:positionV>
              <wp:extent cx="2305050" cy="590550"/>
              <wp:effectExtent l="0" t="0" r="0" b="0"/>
              <wp:wrapNone/>
              <wp:docPr id="1" name="Text Box 14"/>
              <wp:cNvGraphicFramePr/>
              <a:graphic xmlns:a="http://schemas.openxmlformats.org/drawingml/2006/main">
                <a:graphicData uri="http://schemas.microsoft.com/office/word/2010/wordprocessingShape">
                  <wps:wsp>
                    <wps:cNvSpPr txBox="1"/>
                    <wps:spPr>
                      <a:xfrm>
                        <a:off x="0" y="0"/>
                        <a:ext cx="2305050" cy="590550"/>
                      </a:xfrm>
                      <a:prstGeom prst="rect">
                        <a:avLst/>
                      </a:prstGeom>
                      <a:noFill/>
                      <a:ln w="6350">
                        <a:noFill/>
                      </a:ln>
                    </wps:spPr>
                    <wps:txbx>
                      <w:txbxContent>
                        <w:p w14:paraId="44062A18" w14:textId="456BD06F" w:rsidR="007A1B4B" w:rsidRPr="007A1B4B" w:rsidRDefault="007A1B4B" w:rsidP="007A1B4B">
                          <w:pPr>
                            <w:pStyle w:val="Footer"/>
                            <w:rPr>
                              <w:rFonts w:ascii="Calibri" w:hAnsi="Calibri" w:cs="Calibr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12B6" id="_x0000_t202" coordsize="21600,21600" o:spt="202" path="m,l,21600r21600,l21600,xe">
              <v:stroke joinstyle="miter"/>
              <v:path gradientshapeok="t" o:connecttype="rect"/>
            </v:shapetype>
            <v:shape id="Text Box 14" o:spid="_x0000_s1026" type="#_x0000_t202" style="position:absolute;left:0;text-align:left;margin-left:-41.55pt;margin-top:-2pt;width:181.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" filled="f" stroked="f" strokeweight=".5pt">
              <v:textbox>
                <w:txbxContent>
                  <w:p w14:paraId="44062A18" w14:textId="456BD06F" w:rsidR="007A1B4B" w:rsidRPr="007A1B4B" w:rsidRDefault="007A1B4B" w:rsidP="007A1B4B">
                    <w:pPr>
                      <w:pStyle w:val="Footer"/>
                      <w:rPr>
                        <w:rFonts w:ascii="Calibri" w:hAnsi="Calibri" w:cs="Calibri"/>
                        <w:color w:val="000000" w:themeColor="text1"/>
                        <w:sz w:val="20"/>
                        <w:szCs w:val="20"/>
                      </w:rPr>
                    </w:pPr>
                  </w:p>
                </w:txbxContent>
              </v:textbox>
            </v:shape>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2C9026D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11499B6">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643E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sidR="009A0BBA">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sidR="009A0BBA">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00349CCC"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7063"/>
    <w:multiLevelType w:val="hybridMultilevel"/>
    <w:tmpl w:val="56682B72"/>
    <w:lvl w:ilvl="0" w:tplc="871A6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1615D"/>
    <w:multiLevelType w:val="hybridMultilevel"/>
    <w:tmpl w:val="92ECCB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37F33"/>
    <w:multiLevelType w:val="multilevel"/>
    <w:tmpl w:val="D9D4244E"/>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B664BB9"/>
    <w:multiLevelType w:val="hybridMultilevel"/>
    <w:tmpl w:val="15D634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F924FF"/>
    <w:multiLevelType w:val="hybridMultilevel"/>
    <w:tmpl w:val="E36E99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0749E"/>
    <w:multiLevelType w:val="hybridMultilevel"/>
    <w:tmpl w:val="4B8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2A937"/>
    <w:multiLevelType w:val="hybridMultilevel"/>
    <w:tmpl w:val="381C0174"/>
    <w:lvl w:ilvl="0" w:tplc="336C07F8">
      <w:start w:val="1"/>
      <w:numFmt w:val="bullet"/>
      <w:lvlText w:val=""/>
      <w:lvlJc w:val="left"/>
      <w:pPr>
        <w:ind w:left="720" w:hanging="360"/>
      </w:pPr>
      <w:rPr>
        <w:rFonts w:ascii="Symbol" w:hAnsi="Symbol" w:hint="default"/>
      </w:rPr>
    </w:lvl>
    <w:lvl w:ilvl="1" w:tplc="EE9A3B9C">
      <w:start w:val="1"/>
      <w:numFmt w:val="bullet"/>
      <w:lvlText w:val="o"/>
      <w:lvlJc w:val="left"/>
      <w:pPr>
        <w:ind w:left="1440" w:hanging="360"/>
      </w:pPr>
      <w:rPr>
        <w:rFonts w:ascii="Courier New" w:hAnsi="Courier New" w:hint="default"/>
      </w:rPr>
    </w:lvl>
    <w:lvl w:ilvl="2" w:tplc="34B458C0">
      <w:start w:val="1"/>
      <w:numFmt w:val="bullet"/>
      <w:lvlText w:val=""/>
      <w:lvlJc w:val="left"/>
      <w:pPr>
        <w:ind w:left="2160" w:hanging="360"/>
      </w:pPr>
      <w:rPr>
        <w:rFonts w:ascii="Wingdings" w:hAnsi="Wingdings" w:hint="default"/>
      </w:rPr>
    </w:lvl>
    <w:lvl w:ilvl="3" w:tplc="40A434CA">
      <w:start w:val="1"/>
      <w:numFmt w:val="bullet"/>
      <w:lvlText w:val=""/>
      <w:lvlJc w:val="left"/>
      <w:pPr>
        <w:ind w:left="2880" w:hanging="360"/>
      </w:pPr>
      <w:rPr>
        <w:rFonts w:ascii="Symbol" w:hAnsi="Symbol" w:hint="default"/>
      </w:rPr>
    </w:lvl>
    <w:lvl w:ilvl="4" w:tplc="8C5E700E">
      <w:start w:val="1"/>
      <w:numFmt w:val="bullet"/>
      <w:lvlText w:val="o"/>
      <w:lvlJc w:val="left"/>
      <w:pPr>
        <w:ind w:left="3600" w:hanging="360"/>
      </w:pPr>
      <w:rPr>
        <w:rFonts w:ascii="Courier New" w:hAnsi="Courier New" w:hint="default"/>
      </w:rPr>
    </w:lvl>
    <w:lvl w:ilvl="5" w:tplc="31644B08">
      <w:start w:val="1"/>
      <w:numFmt w:val="bullet"/>
      <w:lvlText w:val=""/>
      <w:lvlJc w:val="left"/>
      <w:pPr>
        <w:ind w:left="4320" w:hanging="360"/>
      </w:pPr>
      <w:rPr>
        <w:rFonts w:ascii="Wingdings" w:hAnsi="Wingdings" w:hint="default"/>
      </w:rPr>
    </w:lvl>
    <w:lvl w:ilvl="6" w:tplc="EE4A323A">
      <w:start w:val="1"/>
      <w:numFmt w:val="bullet"/>
      <w:lvlText w:val=""/>
      <w:lvlJc w:val="left"/>
      <w:pPr>
        <w:ind w:left="5040" w:hanging="360"/>
      </w:pPr>
      <w:rPr>
        <w:rFonts w:ascii="Symbol" w:hAnsi="Symbol" w:hint="default"/>
      </w:rPr>
    </w:lvl>
    <w:lvl w:ilvl="7" w:tplc="62387EB2">
      <w:start w:val="1"/>
      <w:numFmt w:val="bullet"/>
      <w:lvlText w:val="o"/>
      <w:lvlJc w:val="left"/>
      <w:pPr>
        <w:ind w:left="5760" w:hanging="360"/>
      </w:pPr>
      <w:rPr>
        <w:rFonts w:ascii="Courier New" w:hAnsi="Courier New" w:hint="default"/>
      </w:rPr>
    </w:lvl>
    <w:lvl w:ilvl="8" w:tplc="F2F40D86">
      <w:start w:val="1"/>
      <w:numFmt w:val="bullet"/>
      <w:lvlText w:val=""/>
      <w:lvlJc w:val="left"/>
      <w:pPr>
        <w:ind w:left="6480" w:hanging="360"/>
      </w:pPr>
      <w:rPr>
        <w:rFonts w:ascii="Wingdings" w:hAnsi="Wingdings" w:hint="default"/>
      </w:rPr>
    </w:lvl>
  </w:abstractNum>
  <w:abstractNum w:abstractNumId="16"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9"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C4F97"/>
    <w:multiLevelType w:val="hybridMultilevel"/>
    <w:tmpl w:val="18B418E0"/>
    <w:lvl w:ilvl="0" w:tplc="B48269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0DB018"/>
    <w:multiLevelType w:val="hybridMultilevel"/>
    <w:tmpl w:val="211A5966"/>
    <w:lvl w:ilvl="0" w:tplc="1304C6CA">
      <w:start w:val="1"/>
      <w:numFmt w:val="bullet"/>
      <w:lvlText w:val=""/>
      <w:lvlJc w:val="left"/>
      <w:pPr>
        <w:ind w:left="420" w:hanging="360"/>
      </w:pPr>
      <w:rPr>
        <w:rFonts w:ascii="Symbol" w:hAnsi="Symbol" w:hint="default"/>
      </w:rPr>
    </w:lvl>
    <w:lvl w:ilvl="1" w:tplc="B74A3A9E">
      <w:start w:val="1"/>
      <w:numFmt w:val="bullet"/>
      <w:lvlText w:val="o"/>
      <w:lvlJc w:val="left"/>
      <w:pPr>
        <w:ind w:left="1440" w:hanging="360"/>
      </w:pPr>
      <w:rPr>
        <w:rFonts w:ascii="Courier New" w:hAnsi="Courier New" w:hint="default"/>
      </w:rPr>
    </w:lvl>
    <w:lvl w:ilvl="2" w:tplc="2CDEB708">
      <w:start w:val="1"/>
      <w:numFmt w:val="bullet"/>
      <w:lvlText w:val=""/>
      <w:lvlJc w:val="left"/>
      <w:pPr>
        <w:ind w:left="2160" w:hanging="360"/>
      </w:pPr>
      <w:rPr>
        <w:rFonts w:ascii="Wingdings" w:hAnsi="Wingdings" w:hint="default"/>
      </w:rPr>
    </w:lvl>
    <w:lvl w:ilvl="3" w:tplc="6394A7DA">
      <w:start w:val="1"/>
      <w:numFmt w:val="bullet"/>
      <w:lvlText w:val=""/>
      <w:lvlJc w:val="left"/>
      <w:pPr>
        <w:ind w:left="2880" w:hanging="360"/>
      </w:pPr>
      <w:rPr>
        <w:rFonts w:ascii="Symbol" w:hAnsi="Symbol" w:hint="default"/>
      </w:rPr>
    </w:lvl>
    <w:lvl w:ilvl="4" w:tplc="FDB6E03C">
      <w:start w:val="1"/>
      <w:numFmt w:val="bullet"/>
      <w:lvlText w:val="o"/>
      <w:lvlJc w:val="left"/>
      <w:pPr>
        <w:ind w:left="3600" w:hanging="360"/>
      </w:pPr>
      <w:rPr>
        <w:rFonts w:ascii="Courier New" w:hAnsi="Courier New" w:hint="default"/>
      </w:rPr>
    </w:lvl>
    <w:lvl w:ilvl="5" w:tplc="160C2028">
      <w:start w:val="1"/>
      <w:numFmt w:val="bullet"/>
      <w:lvlText w:val=""/>
      <w:lvlJc w:val="left"/>
      <w:pPr>
        <w:ind w:left="4320" w:hanging="360"/>
      </w:pPr>
      <w:rPr>
        <w:rFonts w:ascii="Wingdings" w:hAnsi="Wingdings" w:hint="default"/>
      </w:rPr>
    </w:lvl>
    <w:lvl w:ilvl="6" w:tplc="EB325F62">
      <w:start w:val="1"/>
      <w:numFmt w:val="bullet"/>
      <w:lvlText w:val=""/>
      <w:lvlJc w:val="left"/>
      <w:pPr>
        <w:ind w:left="5040" w:hanging="360"/>
      </w:pPr>
      <w:rPr>
        <w:rFonts w:ascii="Symbol" w:hAnsi="Symbol" w:hint="default"/>
      </w:rPr>
    </w:lvl>
    <w:lvl w:ilvl="7" w:tplc="BD2A9136">
      <w:start w:val="1"/>
      <w:numFmt w:val="bullet"/>
      <w:lvlText w:val="o"/>
      <w:lvlJc w:val="left"/>
      <w:pPr>
        <w:ind w:left="5760" w:hanging="360"/>
      </w:pPr>
      <w:rPr>
        <w:rFonts w:ascii="Courier New" w:hAnsi="Courier New" w:hint="default"/>
      </w:rPr>
    </w:lvl>
    <w:lvl w:ilvl="8" w:tplc="4C5275F0">
      <w:start w:val="1"/>
      <w:numFmt w:val="bullet"/>
      <w:lvlText w:val=""/>
      <w:lvlJc w:val="left"/>
      <w:pPr>
        <w:ind w:left="6480" w:hanging="360"/>
      </w:pPr>
      <w:rPr>
        <w:rFonts w:ascii="Wingdings" w:hAnsi="Wingdings" w:hint="default"/>
      </w:rPr>
    </w:lvl>
  </w:abstractNum>
  <w:abstractNum w:abstractNumId="22" w15:restartNumberingAfterBreak="0">
    <w:nsid w:val="4A990B3D"/>
    <w:multiLevelType w:val="hybridMultilevel"/>
    <w:tmpl w:val="8A9AC9F6"/>
    <w:lvl w:ilvl="0" w:tplc="80F47C4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4789D"/>
    <w:multiLevelType w:val="hybridMultilevel"/>
    <w:tmpl w:val="FE0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6B6B28B2"/>
    <w:multiLevelType w:val="hybridMultilevel"/>
    <w:tmpl w:val="ACA6D2DE"/>
    <w:lvl w:ilvl="0" w:tplc="C238794A">
      <w:start w:val="1"/>
      <w:numFmt w:val="bullet"/>
      <w:lvlText w:val=""/>
      <w:lvlJc w:val="left"/>
      <w:pPr>
        <w:tabs>
          <w:tab w:val="num" w:pos="175"/>
        </w:tabs>
        <w:ind w:left="175"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341FC5"/>
    <w:multiLevelType w:val="hybridMultilevel"/>
    <w:tmpl w:val="1C96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6E73CD"/>
    <w:multiLevelType w:val="hybridMultilevel"/>
    <w:tmpl w:val="BBB8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0"/>
  </w:num>
  <w:num w:numId="2" w16cid:durableId="414785922">
    <w:abstractNumId w:val="18"/>
  </w:num>
  <w:num w:numId="3" w16cid:durableId="271670744">
    <w:abstractNumId w:val="1"/>
  </w:num>
  <w:num w:numId="4" w16cid:durableId="1802457831">
    <w:abstractNumId w:val="8"/>
  </w:num>
  <w:num w:numId="5" w16cid:durableId="79107731">
    <w:abstractNumId w:val="6"/>
  </w:num>
  <w:num w:numId="6" w16cid:durableId="868178813">
    <w:abstractNumId w:val="34"/>
  </w:num>
  <w:num w:numId="7" w16cid:durableId="1911036947">
    <w:abstractNumId w:val="19"/>
  </w:num>
  <w:num w:numId="8" w16cid:durableId="1560362002">
    <w:abstractNumId w:val="17"/>
  </w:num>
  <w:num w:numId="9" w16cid:durableId="1732800311">
    <w:abstractNumId w:val="25"/>
  </w:num>
  <w:num w:numId="10" w16cid:durableId="292828068">
    <w:abstractNumId w:val="21"/>
  </w:num>
  <w:num w:numId="11" w16cid:durableId="1728644106">
    <w:abstractNumId w:val="15"/>
  </w:num>
  <w:num w:numId="12" w16cid:durableId="855775702">
    <w:abstractNumId w:val="13"/>
  </w:num>
  <w:num w:numId="13" w16cid:durableId="1599438072">
    <w:abstractNumId w:val="7"/>
  </w:num>
  <w:num w:numId="14" w16cid:durableId="1991864214">
    <w:abstractNumId w:val="0"/>
  </w:num>
  <w:num w:numId="15" w16cid:durableId="510143600">
    <w:abstractNumId w:val="9"/>
  </w:num>
  <w:num w:numId="16" w16cid:durableId="32577844">
    <w:abstractNumId w:val="28"/>
  </w:num>
  <w:num w:numId="17" w16cid:durableId="404694442">
    <w:abstractNumId w:val="20"/>
  </w:num>
  <w:num w:numId="18" w16cid:durableId="324168564">
    <w:abstractNumId w:val="11"/>
  </w:num>
  <w:num w:numId="19" w16cid:durableId="507866273">
    <w:abstractNumId w:val="4"/>
  </w:num>
  <w:num w:numId="20" w16cid:durableId="664675157">
    <w:abstractNumId w:val="30"/>
  </w:num>
  <w:num w:numId="21" w16cid:durableId="593978769">
    <w:abstractNumId w:val="12"/>
  </w:num>
  <w:num w:numId="22" w16cid:durableId="867257223">
    <w:abstractNumId w:val="33"/>
  </w:num>
  <w:num w:numId="23" w16cid:durableId="980117898">
    <w:abstractNumId w:val="29"/>
  </w:num>
  <w:num w:numId="24" w16cid:durableId="364134473">
    <w:abstractNumId w:val="5"/>
  </w:num>
  <w:num w:numId="25" w16cid:durableId="1657345404">
    <w:abstractNumId w:val="23"/>
  </w:num>
  <w:num w:numId="26" w16cid:durableId="1492286725">
    <w:abstractNumId w:val="35"/>
  </w:num>
  <w:num w:numId="27" w16cid:durableId="1943687828">
    <w:abstractNumId w:val="24"/>
  </w:num>
  <w:num w:numId="28" w16cid:durableId="954480917">
    <w:abstractNumId w:val="14"/>
  </w:num>
  <w:num w:numId="29" w16cid:durableId="1690060402">
    <w:abstractNumId w:val="16"/>
  </w:num>
  <w:num w:numId="30" w16cid:durableId="992491240">
    <w:abstractNumId w:val="2"/>
  </w:num>
  <w:num w:numId="31" w16cid:durableId="1270506661">
    <w:abstractNumId w:val="26"/>
  </w:num>
  <w:num w:numId="32" w16cid:durableId="981152422">
    <w:abstractNumId w:val="22"/>
  </w:num>
  <w:num w:numId="33" w16cid:durableId="762142132">
    <w:abstractNumId w:val="31"/>
  </w:num>
  <w:num w:numId="34" w16cid:durableId="1562062084">
    <w:abstractNumId w:val="27"/>
  </w:num>
  <w:num w:numId="35" w16cid:durableId="523246841">
    <w:abstractNumId w:val="32"/>
  </w:num>
  <w:num w:numId="36" w16cid:durableId="183029179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17EDB"/>
    <w:rsid w:val="00022A7F"/>
    <w:rsid w:val="00025387"/>
    <w:rsid w:val="00032984"/>
    <w:rsid w:val="00040E49"/>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A64E1"/>
    <w:rsid w:val="000B04E9"/>
    <w:rsid w:val="000B055C"/>
    <w:rsid w:val="000B0D53"/>
    <w:rsid w:val="000B249B"/>
    <w:rsid w:val="000C35E7"/>
    <w:rsid w:val="000C369F"/>
    <w:rsid w:val="000D106A"/>
    <w:rsid w:val="000D1965"/>
    <w:rsid w:val="000D44C5"/>
    <w:rsid w:val="000E2C75"/>
    <w:rsid w:val="000E4B32"/>
    <w:rsid w:val="000F2C12"/>
    <w:rsid w:val="000F2E2E"/>
    <w:rsid w:val="000F4AEA"/>
    <w:rsid w:val="000F6800"/>
    <w:rsid w:val="00103013"/>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B6CA9"/>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3F6D"/>
    <w:rsid w:val="004558C6"/>
    <w:rsid w:val="00460BAB"/>
    <w:rsid w:val="00460E3E"/>
    <w:rsid w:val="00464672"/>
    <w:rsid w:val="0046791E"/>
    <w:rsid w:val="00467E43"/>
    <w:rsid w:val="004715D6"/>
    <w:rsid w:val="00480030"/>
    <w:rsid w:val="004910A1"/>
    <w:rsid w:val="00493EBB"/>
    <w:rsid w:val="00497505"/>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1585"/>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161D8"/>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4396"/>
    <w:rsid w:val="007363DE"/>
    <w:rsid w:val="007401E8"/>
    <w:rsid w:val="00743669"/>
    <w:rsid w:val="00743A1A"/>
    <w:rsid w:val="00753234"/>
    <w:rsid w:val="00756457"/>
    <w:rsid w:val="007652E4"/>
    <w:rsid w:val="0077134A"/>
    <w:rsid w:val="0078189E"/>
    <w:rsid w:val="007868A3"/>
    <w:rsid w:val="007907C9"/>
    <w:rsid w:val="00792EED"/>
    <w:rsid w:val="00793E41"/>
    <w:rsid w:val="00797A3B"/>
    <w:rsid w:val="007A1B4B"/>
    <w:rsid w:val="007A418C"/>
    <w:rsid w:val="007A5052"/>
    <w:rsid w:val="007A5CC9"/>
    <w:rsid w:val="007D5C41"/>
    <w:rsid w:val="007E500B"/>
    <w:rsid w:val="007F19BE"/>
    <w:rsid w:val="00801D05"/>
    <w:rsid w:val="00804BB6"/>
    <w:rsid w:val="008101CD"/>
    <w:rsid w:val="008103C8"/>
    <w:rsid w:val="0081313F"/>
    <w:rsid w:val="00815FE7"/>
    <w:rsid w:val="00820848"/>
    <w:rsid w:val="00824139"/>
    <w:rsid w:val="0083437A"/>
    <w:rsid w:val="00836309"/>
    <w:rsid w:val="0084246B"/>
    <w:rsid w:val="00845D64"/>
    <w:rsid w:val="00857E3C"/>
    <w:rsid w:val="00862648"/>
    <w:rsid w:val="00864890"/>
    <w:rsid w:val="00864B7F"/>
    <w:rsid w:val="008723B8"/>
    <w:rsid w:val="00884910"/>
    <w:rsid w:val="00885148"/>
    <w:rsid w:val="00885270"/>
    <w:rsid w:val="00886905"/>
    <w:rsid w:val="008905EE"/>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4FA5"/>
    <w:rsid w:val="009574DA"/>
    <w:rsid w:val="00966561"/>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C74F6"/>
    <w:rsid w:val="00BD3608"/>
    <w:rsid w:val="00BD51D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1637E"/>
    <w:rsid w:val="00D2178B"/>
    <w:rsid w:val="00D218FD"/>
    <w:rsid w:val="00D228E1"/>
    <w:rsid w:val="00D2344E"/>
    <w:rsid w:val="00D4166E"/>
    <w:rsid w:val="00D57513"/>
    <w:rsid w:val="00D6755C"/>
    <w:rsid w:val="00D70EC8"/>
    <w:rsid w:val="00D71A46"/>
    <w:rsid w:val="00D7621F"/>
    <w:rsid w:val="00D77162"/>
    <w:rsid w:val="00D77638"/>
    <w:rsid w:val="00D8584C"/>
    <w:rsid w:val="00D95B35"/>
    <w:rsid w:val="00D96F90"/>
    <w:rsid w:val="00DA0B20"/>
    <w:rsid w:val="00DA15F7"/>
    <w:rsid w:val="00DB2D09"/>
    <w:rsid w:val="00DB2DA6"/>
    <w:rsid w:val="00DB3B68"/>
    <w:rsid w:val="00DB5DE4"/>
    <w:rsid w:val="00DC2BF6"/>
    <w:rsid w:val="00DC6A4F"/>
    <w:rsid w:val="00DC76FD"/>
    <w:rsid w:val="00DD59FB"/>
    <w:rsid w:val="00DE2A4D"/>
    <w:rsid w:val="00DF1F6E"/>
    <w:rsid w:val="00DF6600"/>
    <w:rsid w:val="00E019D0"/>
    <w:rsid w:val="00E065A2"/>
    <w:rsid w:val="00E13CB2"/>
    <w:rsid w:val="00E143FD"/>
    <w:rsid w:val="00E25418"/>
    <w:rsid w:val="00E27B88"/>
    <w:rsid w:val="00E3205A"/>
    <w:rsid w:val="00E34534"/>
    <w:rsid w:val="00E35B81"/>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4AC2"/>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0CD526EB"/>
    <w:rsid w:val="10EA10FD"/>
    <w:rsid w:val="11DAD651"/>
    <w:rsid w:val="12991D98"/>
    <w:rsid w:val="18ADE118"/>
    <w:rsid w:val="1BBB4F89"/>
    <w:rsid w:val="1C26EFC6"/>
    <w:rsid w:val="313E4E76"/>
    <w:rsid w:val="33299DA5"/>
    <w:rsid w:val="3BD36D46"/>
    <w:rsid w:val="3E730B5B"/>
    <w:rsid w:val="4183A591"/>
    <w:rsid w:val="427B79BB"/>
    <w:rsid w:val="448AC94B"/>
    <w:rsid w:val="4C1BC983"/>
    <w:rsid w:val="523BB26D"/>
    <w:rsid w:val="56BF10E3"/>
    <w:rsid w:val="576C075E"/>
    <w:rsid w:val="61C059CC"/>
    <w:rsid w:val="68448A7C"/>
    <w:rsid w:val="6CD7C15E"/>
    <w:rsid w:val="71861E55"/>
    <w:rsid w:val="75EB43BA"/>
    <w:rsid w:val="77069480"/>
    <w:rsid w:val="7881ED8C"/>
    <w:rsid w:val="7BD9A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1B4B"/>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453F6D"/>
    <w:pPr>
      <w:keepNext/>
      <w:numPr>
        <w:ilvl w:val="1"/>
        <w:numId w:val="1"/>
      </w:numPr>
      <w:ind w:left="720" w:hanging="720"/>
      <w:outlineLvl w:val="1"/>
    </w:pPr>
    <w:rPr>
      <w:rFonts w:asciiTheme="minorHAnsi" w:hAnsiTheme="minorHAnsi" w:cstheme="minorHAnsi"/>
      <w:b/>
      <w:iCs/>
      <w:sz w:val="28"/>
      <w:szCs w:val="28"/>
    </w:rPr>
  </w:style>
  <w:style w:type="paragraph" w:styleId="Heading3">
    <w:name w:val="heading 3"/>
    <w:aliases w:val="List Body Text 2"/>
    <w:basedOn w:val="Normal"/>
    <w:next w:val="Normal"/>
    <w:link w:val="Heading3Char"/>
    <w:autoRedefine/>
    <w:unhideWhenUsed/>
    <w:qFormat/>
    <w:rsid w:val="00453F6D"/>
    <w:pPr>
      <w:keepNext/>
      <w:numPr>
        <w:ilvl w:val="2"/>
        <w:numId w:val="1"/>
      </w:numPr>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E143FD"/>
    <w:pPr>
      <w:spacing w:before="120" w:line="276" w:lineRule="auto"/>
    </w:pPr>
    <w:rPr>
      <w:rFonts w:asciiTheme="minorHAnsi" w:hAnsiTheme="minorHAnsi" w:cstheme="minorHAnsi"/>
      <w:bCs/>
      <w:color w:val="4472C4" w:themeColor="accent1"/>
      <w:sz w:val="22"/>
      <w:szCs w:val="22"/>
      <w:lang w:val="en-U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453F6D"/>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453F6D"/>
    <w:rPr>
      <w:rFonts w:asciiTheme="minorHAnsi" w:hAnsiTheme="minorHAnsi" w:cstheme="minorHAnsi"/>
      <w:b/>
      <w:iCs/>
      <w:sz w:val="28"/>
      <w:szCs w:val="28"/>
      <w:lang w:val="en-GB" w:eastAsia="en-US"/>
    </w:rPr>
  </w:style>
  <w:style w:type="character" w:customStyle="1" w:styleId="BodyTextChar">
    <w:name w:val="Body Text Char"/>
    <w:basedOn w:val="DefaultParagraphFont"/>
    <w:link w:val="BodyText"/>
    <w:rsid w:val="00E143FD"/>
    <w:rPr>
      <w:rFonts w:asciiTheme="minorHAnsi" w:hAnsiTheme="minorHAnsi" w:cstheme="minorHAnsi"/>
      <w:bCs/>
      <w:color w:val="4472C4" w:themeColor="accent1"/>
      <w:sz w:val="22"/>
      <w:szCs w:val="22"/>
      <w:lang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iCs w:val="0"/>
    </w:rPr>
  </w:style>
  <w:style w:type="paragraph" w:customStyle="1" w:styleId="DocumentTitleA">
    <w:name w:val="Document Title A"/>
    <w:basedOn w:val="Normal"/>
    <w:autoRedefine/>
    <w:qFormat/>
    <w:rsid w:val="007A1B4B"/>
    <w:pPr>
      <w:jc w:val="center"/>
    </w:pPr>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customStyle="1" w:styleId="paragraph">
    <w:name w:val="paragraph"/>
    <w:basedOn w:val="Normal"/>
    <w:rsid w:val="007A1B4B"/>
    <w:pPr>
      <w:spacing w:before="100" w:beforeAutospacing="1" w:after="100" w:afterAutospacing="1"/>
    </w:pPr>
    <w:rPr>
      <w:lang w:eastAsia="en-GB"/>
    </w:rPr>
  </w:style>
  <w:style w:type="character" w:customStyle="1" w:styleId="normaltextrun">
    <w:name w:val="normaltextrun"/>
    <w:basedOn w:val="DefaultParagraphFont"/>
    <w:rsid w:val="007A1B4B"/>
  </w:style>
  <w:style w:type="character" w:customStyle="1" w:styleId="eop">
    <w:name w:val="eop"/>
    <w:basedOn w:val="DefaultParagraphFont"/>
    <w:rsid w:val="007A1B4B"/>
  </w:style>
  <w:style w:type="character" w:customStyle="1" w:styleId="scxw192400082">
    <w:name w:val="scxw192400082"/>
    <w:basedOn w:val="DefaultParagraphFont"/>
    <w:rsid w:val="007A1B4B"/>
  </w:style>
  <w:style w:type="character" w:customStyle="1" w:styleId="TitleChar">
    <w:name w:val="Title Char"/>
    <w:link w:val="Title"/>
    <w:rsid w:val="007A1B4B"/>
    <w:rPr>
      <w:rFonts w:ascii="Arial" w:hAnsi="Arial" w:cs="Arial"/>
      <w:b/>
      <w:bCs/>
      <w:sz w:val="22"/>
      <w:szCs w:val="24"/>
      <w:lang w:val="en-GB" w:eastAsia="en-US"/>
    </w:rPr>
  </w:style>
  <w:style w:type="paragraph" w:styleId="TOC1">
    <w:name w:val="toc 1"/>
    <w:basedOn w:val="Normal"/>
    <w:next w:val="Normal"/>
    <w:uiPriority w:val="39"/>
    <w:rsid w:val="007A1B4B"/>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A1B4B"/>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A1B4B"/>
    <w:pPr>
      <w:tabs>
        <w:tab w:val="left" w:pos="1260"/>
        <w:tab w:val="right" w:leader="dot" w:pos="9000"/>
      </w:tabs>
      <w:ind w:left="1260" w:right="387" w:hanging="720"/>
    </w:pPr>
    <w:rPr>
      <w:rFonts w:ascii="Arial" w:hAnsi="Arial" w:cs="Arial"/>
      <w:noProof/>
      <w:sz w:val="22"/>
      <w:szCs w:val="26"/>
    </w:rPr>
  </w:style>
  <w:style w:type="paragraph" w:styleId="Caption">
    <w:name w:val="caption"/>
    <w:basedOn w:val="Normal"/>
    <w:next w:val="Normal"/>
    <w:qFormat/>
    <w:rsid w:val="00453F6D"/>
    <w:pPr>
      <w:keepNext/>
      <w:spacing w:before="120" w:after="40"/>
    </w:pPr>
    <w:rPr>
      <w:rFonts w:ascii="Arial" w:hAnsi="Arial" w:cs="Arial"/>
      <w:b/>
      <w:bCs/>
      <w:sz w:val="22"/>
      <w:szCs w:val="20"/>
    </w:rPr>
  </w:style>
  <w:style w:type="paragraph" w:styleId="Subtitle">
    <w:name w:val="Subtitle"/>
    <w:basedOn w:val="Normal"/>
    <w:next w:val="BodyText"/>
    <w:link w:val="SubtitleChar"/>
    <w:qFormat/>
    <w:rsid w:val="00453F6D"/>
    <w:pPr>
      <w:spacing w:after="60"/>
      <w:jc w:val="center"/>
    </w:pPr>
    <w:rPr>
      <w:rFonts w:ascii="Arial" w:hAnsi="Arial" w:cs="Arial"/>
      <w:b/>
      <w:sz w:val="28"/>
      <w:szCs w:val="26"/>
    </w:rPr>
  </w:style>
  <w:style w:type="character" w:customStyle="1" w:styleId="SubtitleChar">
    <w:name w:val="Subtitle Char"/>
    <w:basedOn w:val="DefaultParagraphFont"/>
    <w:link w:val="Subtitle"/>
    <w:rsid w:val="00453F6D"/>
    <w:rPr>
      <w:rFonts w:ascii="Arial" w:hAnsi="Arial" w:cs="Arial"/>
      <w:b/>
      <w:sz w:val="28"/>
      <w:szCs w:val="26"/>
      <w:lang w:val="en-GB" w:eastAsia="en-US"/>
    </w:rPr>
  </w:style>
  <w:style w:type="character" w:customStyle="1" w:styleId="NoSpacingChar">
    <w:name w:val="No Spacing Char"/>
    <w:link w:val="NoSpacing"/>
    <w:uiPriority w:val="1"/>
    <w:locked/>
    <w:rsid w:val="00453F6D"/>
  </w:style>
  <w:style w:type="paragraph" w:styleId="NoSpacing">
    <w:name w:val="No Spacing"/>
    <w:link w:val="NoSpacingChar"/>
    <w:uiPriority w:val="1"/>
    <w:qFormat/>
    <w:rsid w:val="00453F6D"/>
  </w:style>
  <w:style w:type="character" w:styleId="HTMLCode">
    <w:name w:val="HTML Code"/>
    <w:rsid w:val="000D44C5"/>
    <w:rPr>
      <w:rFonts w:ascii="Courier New" w:hAnsi="Courier New" w:cs="Courier New"/>
      <w:sz w:val="20"/>
      <w:szCs w:val="20"/>
    </w:rPr>
  </w:style>
  <w:style w:type="numbering" w:styleId="111111">
    <w:name w:val="Outline List 2"/>
    <w:basedOn w:val="NoList"/>
    <w:rsid w:val="00734396"/>
    <w:pPr>
      <w:numPr>
        <w:numId w:val="35"/>
      </w:numPr>
    </w:pPr>
  </w:style>
  <w:style w:type="paragraph" w:customStyle="1" w:styleId="BodyTextBlack">
    <w:name w:val="Body Text Black"/>
    <w:basedOn w:val="BodyText"/>
    <w:link w:val="BodyTextBlackChar"/>
    <w:qFormat/>
    <w:rsid w:val="00824139"/>
    <w:rPr>
      <w:color w:val="000000" w:themeColor="text1"/>
    </w:rPr>
  </w:style>
  <w:style w:type="character" w:customStyle="1" w:styleId="BodyTextBlackChar">
    <w:name w:val="Body Text Black Char"/>
    <w:basedOn w:val="BodyTextChar"/>
    <w:link w:val="BodyTextBlack"/>
    <w:rsid w:val="00824139"/>
    <w:rPr>
      <w:rFonts w:asciiTheme="minorHAnsi" w:hAnsiTheme="minorHAnsi" w:cstheme="minorHAnsi"/>
      <w:b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792">
      <w:bodyDiv w:val="1"/>
      <w:marLeft w:val="0"/>
      <w:marRight w:val="0"/>
      <w:marTop w:val="0"/>
      <w:marBottom w:val="0"/>
      <w:divBdr>
        <w:top w:val="none" w:sz="0" w:space="0" w:color="auto"/>
        <w:left w:val="none" w:sz="0" w:space="0" w:color="auto"/>
        <w:bottom w:val="none" w:sz="0" w:space="0" w:color="auto"/>
        <w:right w:val="none" w:sz="0" w:space="0" w:color="auto"/>
      </w:divBdr>
      <w:divsChild>
        <w:div w:id="430787207">
          <w:marLeft w:val="0"/>
          <w:marRight w:val="0"/>
          <w:marTop w:val="0"/>
          <w:marBottom w:val="0"/>
          <w:divBdr>
            <w:top w:val="none" w:sz="0" w:space="0" w:color="auto"/>
            <w:left w:val="none" w:sz="0" w:space="0" w:color="auto"/>
            <w:bottom w:val="none" w:sz="0" w:space="0" w:color="auto"/>
            <w:right w:val="none" w:sz="0" w:space="0" w:color="auto"/>
          </w:divBdr>
        </w:div>
        <w:div w:id="845747466">
          <w:marLeft w:val="0"/>
          <w:marRight w:val="0"/>
          <w:marTop w:val="0"/>
          <w:marBottom w:val="0"/>
          <w:divBdr>
            <w:top w:val="none" w:sz="0" w:space="0" w:color="auto"/>
            <w:left w:val="none" w:sz="0" w:space="0" w:color="auto"/>
            <w:bottom w:val="none" w:sz="0" w:space="0" w:color="auto"/>
            <w:right w:val="none" w:sz="0" w:space="0" w:color="auto"/>
          </w:divBdr>
        </w:div>
        <w:div w:id="787818952">
          <w:marLeft w:val="0"/>
          <w:marRight w:val="0"/>
          <w:marTop w:val="0"/>
          <w:marBottom w:val="0"/>
          <w:divBdr>
            <w:top w:val="none" w:sz="0" w:space="0" w:color="auto"/>
            <w:left w:val="none" w:sz="0" w:space="0" w:color="auto"/>
            <w:bottom w:val="none" w:sz="0" w:space="0" w:color="auto"/>
            <w:right w:val="none" w:sz="0" w:space="0" w:color="auto"/>
          </w:divBdr>
        </w:div>
        <w:div w:id="1872720598">
          <w:marLeft w:val="0"/>
          <w:marRight w:val="0"/>
          <w:marTop w:val="0"/>
          <w:marBottom w:val="0"/>
          <w:divBdr>
            <w:top w:val="none" w:sz="0" w:space="0" w:color="auto"/>
            <w:left w:val="none" w:sz="0" w:space="0" w:color="auto"/>
            <w:bottom w:val="none" w:sz="0" w:space="0" w:color="auto"/>
            <w:right w:val="none" w:sz="0" w:space="0" w:color="auto"/>
          </w:divBdr>
        </w:div>
        <w:div w:id="509442976">
          <w:marLeft w:val="0"/>
          <w:marRight w:val="0"/>
          <w:marTop w:val="0"/>
          <w:marBottom w:val="0"/>
          <w:divBdr>
            <w:top w:val="none" w:sz="0" w:space="0" w:color="auto"/>
            <w:left w:val="none" w:sz="0" w:space="0" w:color="auto"/>
            <w:bottom w:val="none" w:sz="0" w:space="0" w:color="auto"/>
            <w:right w:val="none" w:sz="0" w:space="0" w:color="auto"/>
          </w:divBdr>
        </w:div>
        <w:div w:id="1722168331">
          <w:marLeft w:val="0"/>
          <w:marRight w:val="0"/>
          <w:marTop w:val="0"/>
          <w:marBottom w:val="0"/>
          <w:divBdr>
            <w:top w:val="none" w:sz="0" w:space="0" w:color="auto"/>
            <w:left w:val="none" w:sz="0" w:space="0" w:color="auto"/>
            <w:bottom w:val="none" w:sz="0" w:space="0" w:color="auto"/>
            <w:right w:val="none" w:sz="0" w:space="0" w:color="auto"/>
          </w:divBdr>
        </w:div>
        <w:div w:id="401873622">
          <w:marLeft w:val="0"/>
          <w:marRight w:val="0"/>
          <w:marTop w:val="0"/>
          <w:marBottom w:val="0"/>
          <w:divBdr>
            <w:top w:val="none" w:sz="0" w:space="0" w:color="auto"/>
            <w:left w:val="none" w:sz="0" w:space="0" w:color="auto"/>
            <w:bottom w:val="none" w:sz="0" w:space="0" w:color="auto"/>
            <w:right w:val="none" w:sz="0" w:space="0" w:color="auto"/>
          </w:divBdr>
        </w:div>
        <w:div w:id="431554956">
          <w:marLeft w:val="0"/>
          <w:marRight w:val="0"/>
          <w:marTop w:val="0"/>
          <w:marBottom w:val="0"/>
          <w:divBdr>
            <w:top w:val="none" w:sz="0" w:space="0" w:color="auto"/>
            <w:left w:val="none" w:sz="0" w:space="0" w:color="auto"/>
            <w:bottom w:val="none" w:sz="0" w:space="0" w:color="auto"/>
            <w:right w:val="none" w:sz="0" w:space="0" w:color="auto"/>
          </w:divBdr>
        </w:div>
        <w:div w:id="1436826959">
          <w:marLeft w:val="0"/>
          <w:marRight w:val="0"/>
          <w:marTop w:val="0"/>
          <w:marBottom w:val="0"/>
          <w:divBdr>
            <w:top w:val="none" w:sz="0" w:space="0" w:color="auto"/>
            <w:left w:val="none" w:sz="0" w:space="0" w:color="auto"/>
            <w:bottom w:val="none" w:sz="0" w:space="0" w:color="auto"/>
            <w:right w:val="none" w:sz="0" w:space="0" w:color="auto"/>
          </w:divBdr>
        </w:div>
      </w:divsChild>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infosec/information-protection-policies/information-security-required-reading" TargetMode="External"/><Relationship Id="rId18" Type="http://schemas.openxmlformats.org/officeDocument/2006/relationships/hyperlink" Target="https://www.ed.ac.uk/information-services/research-support/research-data-service/guidance" TargetMode="External"/><Relationship Id="rId26" Type="http://schemas.openxmlformats.org/officeDocument/2006/relationships/hyperlink" Target="mailto:resgov@accord.scot" TargetMode="External"/><Relationship Id="rId3" Type="http://schemas.openxmlformats.org/officeDocument/2006/relationships/customXml" Target="../customXml/item3.xml"/><Relationship Id="rId21" Type="http://schemas.openxmlformats.org/officeDocument/2006/relationships/hyperlink" Target="https://www.ed.ac.uk/data-protection/training-events" TargetMode="External"/><Relationship Id="rId7" Type="http://schemas.openxmlformats.org/officeDocument/2006/relationships/settings" Target="settings.xml"/><Relationship Id="rId12" Type="http://schemas.openxmlformats.org/officeDocument/2006/relationships/hyperlink" Target="https://www.ed.ac.uk/infosec/information-protection-policies/information-security-required-reading" TargetMode="External"/><Relationship Id="rId17" Type="http://schemas.openxmlformats.org/officeDocument/2006/relationships/hyperlink" Target="https://www.ed.ac.uk/files/atoms/files/rds_flowchart_-_20170608_-_dmd_-_v7.pdf" TargetMode="External"/><Relationship Id="rId25" Type="http://schemas.openxmlformats.org/officeDocument/2006/relationships/hyperlink" Target="mailto:seriousbreach@accord.sco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blogs.is.ed.ac.uk/datablog/files/2019/10/Quick-Guide-3-DATA-STORAGE-OPTIONS-v1.4.pdf" TargetMode="External"/><Relationship Id="rId20" Type="http://schemas.openxmlformats.org/officeDocument/2006/relationships/hyperlink" Target="https://www.ed.ac.uk/information-services/research-support/research-data-service/guid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gov@accord.scot" TargetMode="External"/><Relationship Id="rId24" Type="http://schemas.openxmlformats.org/officeDocument/2006/relationships/hyperlink" Target="mailto:QA@accord.sco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ac.uk/information-services/research-support/research-data-service/guidance" TargetMode="External"/><Relationship Id="rId23" Type="http://schemas.openxmlformats.org/officeDocument/2006/relationships/hyperlink" Target="https://www.ed.ac.uk/infosec/information-protection-policies/information-security-required-reading" TargetMode="External"/><Relationship Id="rId28" Type="http://schemas.openxmlformats.org/officeDocument/2006/relationships/hyperlink" Target="https://accord.scot/research-access/resources-researchers/sop" TargetMode="External"/><Relationship Id="rId10" Type="http://schemas.openxmlformats.org/officeDocument/2006/relationships/endnotes" Target="endnotes.xml"/><Relationship Id="rId19" Type="http://schemas.openxmlformats.org/officeDocument/2006/relationships/hyperlink" Target="https://www.ed.ac.uk/files/atoms/files/rds_flowchart_-_20170608_-_dmd_-_v7.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ed.ac.uk" TargetMode="External"/><Relationship Id="rId22" Type="http://schemas.openxmlformats.org/officeDocument/2006/relationships/hyperlink" Target="https://www.ed.ac.uk/information-services/help-consultancy/is-skills/catalogue/capability-wellbeing/info-security-essentials" TargetMode="External"/><Relationship Id="rId27" Type="http://schemas.openxmlformats.org/officeDocument/2006/relationships/hyperlink" Target="https://accord.scot/research-access-resources-researchers/policie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33</TotalTime>
  <Pages>15</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7</cp:revision>
  <cp:lastPrinted>2024-10-23T11:36:00Z</cp:lastPrinted>
  <dcterms:created xsi:type="dcterms:W3CDTF">2025-06-23T08:18:00Z</dcterms:created>
  <dcterms:modified xsi:type="dcterms:W3CDTF">2025-06-30T14:17:00Z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