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7AE9" w14:textId="77777777" w:rsidR="007A1B4B" w:rsidRDefault="007A1B4B" w:rsidP="007A1B4B">
      <w:pPr>
        <w:pStyle w:val="DocumentTitleA"/>
      </w:pPr>
    </w:p>
    <w:p w14:paraId="6B531F2B" w14:textId="2CF9D814" w:rsidR="000D44C5" w:rsidRPr="00D57513" w:rsidRDefault="000D44C5" w:rsidP="00D57513">
      <w:pPr>
        <w:pStyle w:val="Title"/>
        <w:tabs>
          <w:tab w:val="center" w:pos="4156"/>
          <w:tab w:val="left" w:pos="7000"/>
        </w:tabs>
        <w:rPr>
          <w:rFonts w:asciiTheme="minorHAnsi" w:hAnsiTheme="minorHAnsi" w:cstheme="minorHAnsi"/>
          <w:iCs/>
          <w:color w:val="0070C0"/>
          <w:sz w:val="52"/>
          <w:szCs w:val="52"/>
        </w:rPr>
      </w:pPr>
      <w:r w:rsidRPr="000D44C5">
        <w:rPr>
          <w:rFonts w:asciiTheme="minorHAnsi" w:hAnsiTheme="minorHAnsi" w:cstheme="minorHAnsi"/>
          <w:iCs/>
          <w:color w:val="0070C0"/>
          <w:sz w:val="40"/>
          <w:szCs w:val="40"/>
        </w:rPr>
        <w:t>GUIDANCE</w:t>
      </w:r>
    </w:p>
    <w:p w14:paraId="40613C7A"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bCs/>
          <w:color w:val="0070C0"/>
          <w:sz w:val="22"/>
          <w:szCs w:val="22"/>
        </w:rPr>
      </w:pPr>
      <w:bookmarkStart w:id="0" w:name="_Hlk201559604"/>
      <w:r w:rsidRPr="00D57513">
        <w:rPr>
          <w:rFonts w:asciiTheme="minorHAnsi" w:hAnsiTheme="minorHAnsi" w:cstheme="minorHAnsi"/>
          <w:bCs/>
          <w:color w:val="0070C0"/>
          <w:sz w:val="22"/>
          <w:szCs w:val="22"/>
          <w:lang w:eastAsia="en-GB"/>
        </w:rPr>
        <w:t>Text in blue is for guidance only and should be removed prior to submission</w:t>
      </w:r>
    </w:p>
    <w:p w14:paraId="6D59D9DA"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color w:val="000000"/>
          <w:sz w:val="22"/>
          <w:szCs w:val="22"/>
          <w:lang w:eastAsia="en-GB"/>
        </w:rPr>
      </w:pPr>
      <w:r w:rsidRPr="00D57513">
        <w:rPr>
          <w:rFonts w:asciiTheme="minorHAnsi" w:hAnsiTheme="minorHAnsi" w:cstheme="minorHAnsi"/>
          <w:color w:val="000000"/>
          <w:sz w:val="22"/>
          <w:szCs w:val="22"/>
          <w:lang w:eastAsia="en-GB"/>
        </w:rPr>
        <w:t>Text in black is mandatory and should not be removed.</w:t>
      </w:r>
    </w:p>
    <w:p w14:paraId="2B076F9E"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color w:val="000000"/>
          <w:sz w:val="22"/>
          <w:szCs w:val="22"/>
        </w:rPr>
      </w:pPr>
      <w:r w:rsidRPr="00D57513">
        <w:rPr>
          <w:rFonts w:asciiTheme="minorHAnsi" w:hAnsiTheme="minorHAnsi" w:cstheme="minorHAnsi"/>
          <w:color w:val="000000"/>
          <w:sz w:val="22"/>
          <w:szCs w:val="22"/>
          <w:highlight w:val="yellow"/>
          <w:lang w:eastAsia="en-GB"/>
        </w:rPr>
        <w:t>Text highlighted is for additional details where applicable.</w:t>
      </w:r>
    </w:p>
    <w:bookmarkEnd w:id="0"/>
    <w:p w14:paraId="1ED0596C" w14:textId="77777777" w:rsidR="0097478F" w:rsidRPr="0097478F" w:rsidRDefault="0097478F" w:rsidP="0097478F">
      <w:pPr>
        <w:spacing w:before="120" w:after="120"/>
        <w:jc w:val="both"/>
        <w:rPr>
          <w:rFonts w:ascii="Calibri" w:hAnsi="Calibri" w:cs="Calibri"/>
          <w:bCs/>
          <w:color w:val="0070C0"/>
          <w:sz w:val="22"/>
        </w:rPr>
      </w:pPr>
      <w:r w:rsidRPr="0097478F">
        <w:rPr>
          <w:rFonts w:ascii="Calibri" w:hAnsi="Calibri" w:cs="Calibri"/>
          <w:bCs/>
          <w:color w:val="0070C0"/>
          <w:sz w:val="22"/>
        </w:rPr>
        <w:t>This protocol template is intended as a suggestion for the protocol layout to be used for non-CTIMP qualitative studies that taking place outside the UK and which are sponsored by University of Edinburgh. This is minimum criteria and extra information can be added in as necessary.</w:t>
      </w:r>
    </w:p>
    <w:p w14:paraId="3A0337A3" w14:textId="77777777" w:rsidR="0097478F" w:rsidRPr="0097478F" w:rsidRDefault="0097478F" w:rsidP="0097478F">
      <w:pPr>
        <w:spacing w:before="120" w:after="120"/>
        <w:jc w:val="both"/>
        <w:rPr>
          <w:rFonts w:ascii="Calibri" w:hAnsi="Calibri" w:cs="Calibri"/>
          <w:bCs/>
          <w:color w:val="0070C0"/>
          <w:sz w:val="22"/>
          <w:szCs w:val="18"/>
          <w:lang w:eastAsia="en-GB"/>
        </w:rPr>
      </w:pPr>
      <w:r w:rsidRPr="0097478F">
        <w:rPr>
          <w:rFonts w:ascii="Calibri" w:hAnsi="Calibri" w:cs="Calibri"/>
          <w:bCs/>
          <w:color w:val="0070C0"/>
          <w:sz w:val="22"/>
          <w:szCs w:val="18"/>
          <w:lang w:eastAsia="en-GB"/>
        </w:rPr>
        <w:t>Some sections may not be applicable, depending on the nature of the study. Please ensure that you remove any sections which are not relevant to your study unless there is an indication that the section is standard text and should remain unchanged.</w:t>
      </w:r>
    </w:p>
    <w:p w14:paraId="287A32EC" w14:textId="77777777" w:rsidR="0097478F" w:rsidRPr="0097478F" w:rsidRDefault="0097478F" w:rsidP="0097478F">
      <w:pPr>
        <w:spacing w:before="120" w:after="120"/>
        <w:jc w:val="both"/>
        <w:rPr>
          <w:rFonts w:ascii="Calibri" w:hAnsi="Calibri" w:cs="Calibri"/>
          <w:bCs/>
          <w:color w:val="0070C0"/>
          <w:sz w:val="22"/>
          <w:szCs w:val="18"/>
          <w:lang w:eastAsia="en-GB"/>
        </w:rPr>
      </w:pPr>
      <w:r w:rsidRPr="0097478F">
        <w:rPr>
          <w:rFonts w:ascii="Calibri" w:hAnsi="Calibri" w:cs="Calibri"/>
          <w:bCs/>
          <w:color w:val="0070C0"/>
          <w:sz w:val="22"/>
          <w:szCs w:val="18"/>
          <w:lang w:eastAsia="en-GB"/>
        </w:rPr>
        <w:t xml:space="preserve">You should include a header/footer with short study title, version number and date. </w:t>
      </w:r>
    </w:p>
    <w:p w14:paraId="73003EE1" w14:textId="77777777" w:rsidR="0097478F" w:rsidRPr="0097478F" w:rsidRDefault="0097478F" w:rsidP="0097478F">
      <w:pPr>
        <w:spacing w:before="120" w:after="120"/>
        <w:jc w:val="both"/>
        <w:rPr>
          <w:rFonts w:ascii="Calibri" w:hAnsi="Calibri" w:cs="Calibri"/>
          <w:bCs/>
          <w:color w:val="0070C0"/>
          <w:sz w:val="22"/>
          <w:szCs w:val="18"/>
          <w:lang w:eastAsia="en-GB"/>
        </w:rPr>
      </w:pPr>
      <w:r w:rsidRPr="0097478F">
        <w:rPr>
          <w:rFonts w:ascii="Calibri" w:hAnsi="Calibri" w:cs="Calibri"/>
          <w:bCs/>
          <w:color w:val="0070C0"/>
          <w:sz w:val="22"/>
          <w:szCs w:val="18"/>
          <w:lang w:eastAsia="en-GB"/>
        </w:rPr>
        <w:t>The header should include appropriate logos i.e., University of Edinburgh and any funders or partnering institutions/collaborators if applicable.</w:t>
      </w:r>
    </w:p>
    <w:p w14:paraId="1ADB4128" w14:textId="348E1978" w:rsidR="000D44C5" w:rsidRDefault="0097478F" w:rsidP="0097478F">
      <w:pPr>
        <w:rPr>
          <w:rFonts w:ascii="Calibri" w:hAnsi="Calibri" w:cs="Calibri"/>
          <w:bCs/>
          <w:color w:val="0070C0"/>
          <w:sz w:val="22"/>
          <w:szCs w:val="18"/>
          <w:lang w:eastAsia="en-GB"/>
        </w:rPr>
      </w:pPr>
      <w:r w:rsidRPr="0097478F">
        <w:rPr>
          <w:rFonts w:ascii="Calibri" w:hAnsi="Calibri" w:cs="Calibri"/>
          <w:bCs/>
          <w:color w:val="0070C0"/>
          <w:sz w:val="22"/>
          <w:szCs w:val="18"/>
          <w:lang w:eastAsia="en-GB"/>
        </w:rPr>
        <w:br w:type="page"/>
      </w:r>
    </w:p>
    <w:p w14:paraId="597D1272" w14:textId="77777777" w:rsidR="0097478F" w:rsidRPr="0097478F" w:rsidRDefault="0097478F" w:rsidP="0097478F">
      <w:pPr>
        <w:rPr>
          <w:rFonts w:ascii="Calibri" w:hAnsi="Calibri" w:cs="Calibri"/>
          <w:bCs/>
          <w:color w:val="0070C0"/>
          <w:sz w:val="22"/>
          <w:szCs w:val="18"/>
          <w:lang w:eastAsia="en-GB"/>
        </w:rPr>
      </w:pPr>
    </w:p>
    <w:p w14:paraId="307F03AA" w14:textId="5CF16A76" w:rsidR="000D44C5" w:rsidRPr="007A1B4B" w:rsidRDefault="000D44C5" w:rsidP="000D44C5">
      <w:pPr>
        <w:pStyle w:val="DocumentTitleA"/>
      </w:pPr>
      <w:r>
        <w:t xml:space="preserve">Global Health </w:t>
      </w:r>
      <w:r w:rsidR="0097478F">
        <w:t>Qualitative Research Study Protocol</w:t>
      </w:r>
    </w:p>
    <w:p w14:paraId="140F7819" w14:textId="65482780" w:rsidR="000D44C5" w:rsidRPr="000D44C5" w:rsidRDefault="000D44C5" w:rsidP="000D44C5">
      <w:pPr>
        <w:pStyle w:val="Title"/>
        <w:tabs>
          <w:tab w:val="center" w:pos="4156"/>
          <w:tab w:val="left" w:pos="7000"/>
        </w:tabs>
        <w:rPr>
          <w:rFonts w:asciiTheme="minorHAnsi" w:hAnsiTheme="minorHAnsi" w:cstheme="minorHAnsi"/>
          <w:i/>
          <w:color w:val="0070C0"/>
          <w:sz w:val="28"/>
          <w:szCs w:val="28"/>
        </w:rPr>
      </w:pPr>
      <w:r w:rsidRPr="000D44C5">
        <w:rPr>
          <w:rFonts w:asciiTheme="minorHAnsi" w:hAnsiTheme="minorHAnsi" w:cstheme="minorHAnsi"/>
          <w:i/>
          <w:color w:val="0070C0"/>
          <w:sz w:val="28"/>
          <w:szCs w:val="28"/>
        </w:rPr>
        <w:t>Insert study title</w:t>
      </w:r>
    </w:p>
    <w:p w14:paraId="21EAC4DD" w14:textId="77777777" w:rsidR="007A1B4B" w:rsidRPr="00F11D01" w:rsidRDefault="007A1B4B" w:rsidP="007A1B4B">
      <w:pPr>
        <w:spacing w:before="120" w:after="120"/>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219"/>
      </w:tblGrid>
      <w:tr w:rsidR="0097478F" w:rsidRPr="009777B5" w14:paraId="416F7901" w14:textId="77777777" w:rsidTr="00334B26">
        <w:tc>
          <w:tcPr>
            <w:tcW w:w="3083" w:type="dxa"/>
          </w:tcPr>
          <w:p w14:paraId="16168D96"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Sponsor</w:t>
            </w:r>
          </w:p>
        </w:tc>
        <w:tc>
          <w:tcPr>
            <w:tcW w:w="5219" w:type="dxa"/>
          </w:tcPr>
          <w:p w14:paraId="7A428024" w14:textId="77777777" w:rsidR="0097478F" w:rsidRPr="0097478F" w:rsidRDefault="0097478F" w:rsidP="00334B26">
            <w:pPr>
              <w:spacing w:line="276" w:lineRule="auto"/>
              <w:rPr>
                <w:rFonts w:asciiTheme="minorHAnsi" w:hAnsiTheme="minorHAnsi" w:cstheme="minorHAnsi"/>
                <w:sz w:val="22"/>
                <w:szCs w:val="18"/>
              </w:rPr>
            </w:pPr>
            <w:r w:rsidRPr="0097478F">
              <w:rPr>
                <w:rFonts w:asciiTheme="minorHAnsi" w:hAnsiTheme="minorHAnsi" w:cstheme="minorHAnsi"/>
                <w:sz w:val="22"/>
                <w:szCs w:val="18"/>
              </w:rPr>
              <w:t xml:space="preserve">The University of Edinburgh </w:t>
            </w:r>
            <w:r w:rsidRPr="0097478F">
              <w:rPr>
                <w:rFonts w:asciiTheme="minorHAnsi" w:hAnsiTheme="minorHAnsi" w:cstheme="minorHAnsi"/>
                <w:sz w:val="22"/>
                <w:szCs w:val="18"/>
              </w:rPr>
              <w:br/>
              <w:t>ACCORD</w:t>
            </w:r>
            <w:r w:rsidRPr="0097478F">
              <w:rPr>
                <w:rFonts w:asciiTheme="minorHAnsi" w:hAnsiTheme="minorHAnsi" w:cstheme="minorHAnsi"/>
                <w:sz w:val="22"/>
                <w:szCs w:val="18"/>
              </w:rPr>
              <w:br/>
              <w:t xml:space="preserve">Usher Building, Edinburgh </w:t>
            </w:r>
            <w:proofErr w:type="spellStart"/>
            <w:r w:rsidRPr="0097478F">
              <w:rPr>
                <w:rFonts w:asciiTheme="minorHAnsi" w:hAnsiTheme="minorHAnsi" w:cstheme="minorHAnsi"/>
                <w:sz w:val="22"/>
                <w:szCs w:val="18"/>
              </w:rPr>
              <w:t>BioQuarter</w:t>
            </w:r>
            <w:proofErr w:type="spellEnd"/>
            <w:r w:rsidRPr="0097478F">
              <w:rPr>
                <w:rFonts w:asciiTheme="minorHAnsi" w:hAnsiTheme="minorHAnsi" w:cstheme="minorHAnsi"/>
                <w:sz w:val="22"/>
                <w:szCs w:val="18"/>
              </w:rPr>
              <w:t xml:space="preserve"> </w:t>
            </w:r>
          </w:p>
          <w:p w14:paraId="643ADE4F" w14:textId="77777777" w:rsidR="0097478F" w:rsidRPr="0097478F" w:rsidRDefault="0097478F" w:rsidP="00334B26">
            <w:pPr>
              <w:spacing w:before="120" w:after="120" w:line="276" w:lineRule="auto"/>
              <w:rPr>
                <w:rFonts w:asciiTheme="minorHAnsi" w:hAnsiTheme="minorHAnsi" w:cstheme="minorHAnsi"/>
                <w:b/>
                <w:i/>
                <w:vanish/>
                <w:color w:val="0070C0"/>
                <w:sz w:val="22"/>
                <w:szCs w:val="18"/>
              </w:rPr>
            </w:pPr>
            <w:r w:rsidRPr="0097478F">
              <w:rPr>
                <w:rFonts w:asciiTheme="minorHAnsi" w:hAnsiTheme="minorHAnsi" w:cstheme="minorHAnsi"/>
                <w:sz w:val="22"/>
                <w:szCs w:val="18"/>
              </w:rPr>
              <w:t>Gate 3, 5-7 Little France Road</w:t>
            </w:r>
            <w:r w:rsidRPr="0097478F">
              <w:rPr>
                <w:rFonts w:asciiTheme="minorHAnsi" w:hAnsiTheme="minorHAnsi" w:cstheme="minorHAnsi"/>
                <w:sz w:val="22"/>
                <w:szCs w:val="18"/>
              </w:rPr>
              <w:br/>
              <w:t>Edinburgh</w:t>
            </w:r>
            <w:r w:rsidRPr="0097478F">
              <w:rPr>
                <w:rFonts w:asciiTheme="minorHAnsi" w:hAnsiTheme="minorHAnsi" w:cstheme="minorHAnsi"/>
                <w:sz w:val="22"/>
                <w:szCs w:val="18"/>
              </w:rPr>
              <w:br/>
              <w:t>EH16 4UX</w:t>
            </w:r>
          </w:p>
        </w:tc>
      </w:tr>
      <w:tr w:rsidR="0097478F" w:rsidRPr="001A0ED9" w14:paraId="51D3D9A4" w14:textId="77777777" w:rsidTr="00334B26">
        <w:tc>
          <w:tcPr>
            <w:tcW w:w="3083" w:type="dxa"/>
          </w:tcPr>
          <w:p w14:paraId="6C820250"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Protocol authors</w:t>
            </w:r>
          </w:p>
        </w:tc>
        <w:tc>
          <w:tcPr>
            <w:tcW w:w="5219" w:type="dxa"/>
          </w:tcPr>
          <w:p w14:paraId="529FA6EE"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Insert name of protocol authors</w:t>
            </w:r>
          </w:p>
        </w:tc>
      </w:tr>
      <w:tr w:rsidR="0097478F" w:rsidRPr="009777B5" w14:paraId="204A32FA" w14:textId="77777777" w:rsidTr="00334B26">
        <w:trPr>
          <w:trHeight w:val="619"/>
        </w:trPr>
        <w:tc>
          <w:tcPr>
            <w:tcW w:w="3083" w:type="dxa"/>
          </w:tcPr>
          <w:p w14:paraId="475158F8"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Funder</w:t>
            </w:r>
          </w:p>
        </w:tc>
        <w:tc>
          <w:tcPr>
            <w:tcW w:w="5219" w:type="dxa"/>
          </w:tcPr>
          <w:p w14:paraId="16CF0D9E"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Insert name of funder (if applicable)</w:t>
            </w:r>
          </w:p>
        </w:tc>
      </w:tr>
      <w:tr w:rsidR="0097478F" w:rsidRPr="009777B5" w14:paraId="0053B0E8" w14:textId="77777777" w:rsidTr="00334B26">
        <w:trPr>
          <w:trHeight w:val="378"/>
        </w:trPr>
        <w:tc>
          <w:tcPr>
            <w:tcW w:w="3083" w:type="dxa"/>
          </w:tcPr>
          <w:p w14:paraId="59926CB9"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Funding Reference Number</w:t>
            </w:r>
          </w:p>
        </w:tc>
        <w:tc>
          <w:tcPr>
            <w:tcW w:w="5219" w:type="dxa"/>
          </w:tcPr>
          <w:p w14:paraId="6161CF1F"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Insert funding reference before finalisation</w:t>
            </w:r>
          </w:p>
        </w:tc>
      </w:tr>
      <w:tr w:rsidR="0097478F" w:rsidRPr="009777B5" w14:paraId="099D1141" w14:textId="77777777" w:rsidTr="00334B26">
        <w:tc>
          <w:tcPr>
            <w:tcW w:w="3083" w:type="dxa"/>
          </w:tcPr>
          <w:p w14:paraId="25B66330"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Chief Investigator</w:t>
            </w:r>
          </w:p>
        </w:tc>
        <w:tc>
          <w:tcPr>
            <w:tcW w:w="5219" w:type="dxa"/>
          </w:tcPr>
          <w:p w14:paraId="6107F709"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Insert name and title of CI</w:t>
            </w:r>
          </w:p>
        </w:tc>
      </w:tr>
      <w:tr w:rsidR="0097478F" w:rsidRPr="003D5FCD" w14:paraId="336A87B1" w14:textId="77777777" w:rsidTr="00334B26">
        <w:tc>
          <w:tcPr>
            <w:tcW w:w="3083" w:type="dxa"/>
          </w:tcPr>
          <w:p w14:paraId="69AB9D30"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Sponsor number</w:t>
            </w:r>
          </w:p>
        </w:tc>
        <w:tc>
          <w:tcPr>
            <w:tcW w:w="5219" w:type="dxa"/>
          </w:tcPr>
          <w:p w14:paraId="77BA2B93"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sz w:val="22"/>
                <w:szCs w:val="18"/>
              </w:rPr>
              <w:t>AC</w:t>
            </w:r>
            <w:r w:rsidRPr="0097478F">
              <w:rPr>
                <w:rFonts w:asciiTheme="minorHAnsi" w:hAnsiTheme="minorHAnsi" w:cstheme="minorHAnsi"/>
                <w:b/>
                <w:color w:val="0070C0"/>
                <w:sz w:val="22"/>
                <w:szCs w:val="18"/>
              </w:rPr>
              <w:t>XXXXX</w:t>
            </w:r>
          </w:p>
          <w:p w14:paraId="3C26B13F"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b/>
                <w:color w:val="0070C0"/>
                <w:sz w:val="22"/>
                <w:szCs w:val="18"/>
              </w:rPr>
              <w:t xml:space="preserve">This number will be provided ACCORD during the sponsor review. </w:t>
            </w:r>
          </w:p>
        </w:tc>
      </w:tr>
      <w:tr w:rsidR="0097478F" w:rsidRPr="009777B5" w14:paraId="224E76D8" w14:textId="77777777" w:rsidTr="00334B26">
        <w:tc>
          <w:tcPr>
            <w:tcW w:w="3083" w:type="dxa"/>
          </w:tcPr>
          <w:p w14:paraId="18E467EC"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Ethics ID Number</w:t>
            </w:r>
          </w:p>
        </w:tc>
        <w:tc>
          <w:tcPr>
            <w:tcW w:w="5219" w:type="dxa"/>
          </w:tcPr>
          <w:p w14:paraId="0D737B50" w14:textId="77777777"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 xml:space="preserve">Insert Ethics number before finalisation (include both the local country ethics number and the UoE/UK-based ethics number where applicable). </w:t>
            </w:r>
          </w:p>
        </w:tc>
      </w:tr>
      <w:tr w:rsidR="0097478F" w:rsidRPr="00E300CD" w14:paraId="74CC585A" w14:textId="77777777" w:rsidTr="00334B26">
        <w:tc>
          <w:tcPr>
            <w:tcW w:w="3083" w:type="dxa"/>
          </w:tcPr>
          <w:p w14:paraId="3731FA96"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Project registration</w:t>
            </w:r>
          </w:p>
        </w:tc>
        <w:tc>
          <w:tcPr>
            <w:tcW w:w="5219" w:type="dxa"/>
          </w:tcPr>
          <w:p w14:paraId="1367163A" w14:textId="77777777" w:rsidR="0097478F" w:rsidRPr="0097478F" w:rsidRDefault="0097478F" w:rsidP="00334B26">
            <w:pPr>
              <w:spacing w:line="276" w:lineRule="auto"/>
              <w:rPr>
                <w:rFonts w:asciiTheme="minorHAnsi" w:hAnsiTheme="minorHAnsi" w:cstheme="minorHAnsi"/>
                <w:b/>
                <w:bCs/>
                <w:sz w:val="22"/>
                <w:szCs w:val="18"/>
              </w:rPr>
            </w:pPr>
            <w:r w:rsidRPr="0097478F">
              <w:rPr>
                <w:rFonts w:asciiTheme="minorHAnsi" w:hAnsiTheme="minorHAnsi" w:cstheme="minorHAnsi"/>
                <w:b/>
                <w:bCs/>
                <w:sz w:val="22"/>
                <w:szCs w:val="18"/>
              </w:rPr>
              <w:t xml:space="preserve">All health and social care research studies should be registered on a publicly accessible register. It is mandatory for certain types of studies, and strongly recommended for others. Recommended registries are Clinicaltrials.gov (free registration) and ISRCTN (registration involves a fee). Please refer to POL13 for more details and email </w:t>
            </w:r>
            <w:hyperlink r:id="rId11" w:history="1">
              <w:r w:rsidRPr="0097478F">
                <w:rPr>
                  <w:rStyle w:val="Hyperlink"/>
                  <w:rFonts w:asciiTheme="minorHAnsi" w:hAnsiTheme="minorHAnsi" w:cstheme="minorHAnsi"/>
                  <w:sz w:val="22"/>
                  <w:szCs w:val="18"/>
                </w:rPr>
                <w:t>resgov@accord.scot</w:t>
              </w:r>
            </w:hyperlink>
            <w:r w:rsidRPr="0097478F">
              <w:rPr>
                <w:rFonts w:asciiTheme="minorHAnsi" w:hAnsiTheme="minorHAnsi" w:cstheme="minorHAnsi"/>
                <w:b/>
                <w:bCs/>
                <w:sz w:val="22"/>
                <w:szCs w:val="18"/>
              </w:rPr>
              <w:t xml:space="preserve"> for advice.</w:t>
            </w:r>
          </w:p>
        </w:tc>
      </w:tr>
      <w:tr w:rsidR="0097478F" w:rsidRPr="009777B5" w14:paraId="5407AC80" w14:textId="77777777" w:rsidTr="00334B26">
        <w:tc>
          <w:tcPr>
            <w:tcW w:w="3083" w:type="dxa"/>
          </w:tcPr>
          <w:p w14:paraId="5E66781E" w14:textId="77777777" w:rsidR="0097478F" w:rsidRPr="0097478F" w:rsidRDefault="0097478F" w:rsidP="00334B26">
            <w:pPr>
              <w:spacing w:before="120" w:after="120" w:line="276" w:lineRule="auto"/>
              <w:rPr>
                <w:rFonts w:asciiTheme="minorHAnsi" w:hAnsiTheme="minorHAnsi" w:cstheme="minorHAnsi"/>
                <w:sz w:val="22"/>
                <w:szCs w:val="18"/>
              </w:rPr>
            </w:pPr>
            <w:r w:rsidRPr="0097478F">
              <w:rPr>
                <w:rFonts w:asciiTheme="minorHAnsi" w:hAnsiTheme="minorHAnsi" w:cstheme="minorHAnsi"/>
                <w:sz w:val="22"/>
                <w:szCs w:val="18"/>
              </w:rPr>
              <w:t>Version Number and Date</w:t>
            </w:r>
          </w:p>
        </w:tc>
        <w:tc>
          <w:tcPr>
            <w:tcW w:w="5219" w:type="dxa"/>
          </w:tcPr>
          <w:p w14:paraId="1C1B07D1" w14:textId="576860D1" w:rsidR="0097478F" w:rsidRPr="0097478F" w:rsidRDefault="0097478F" w:rsidP="00334B26">
            <w:pPr>
              <w:spacing w:before="120" w:after="120" w:line="276" w:lineRule="auto"/>
              <w:rPr>
                <w:rFonts w:asciiTheme="minorHAnsi" w:hAnsiTheme="minorHAnsi" w:cstheme="minorHAnsi"/>
                <w:b/>
                <w:color w:val="0070C0"/>
                <w:sz w:val="22"/>
                <w:szCs w:val="18"/>
              </w:rPr>
            </w:pPr>
            <w:r w:rsidRPr="0097478F">
              <w:rPr>
                <w:rFonts w:asciiTheme="minorHAnsi" w:hAnsiTheme="minorHAnsi" w:cstheme="minorHAnsi"/>
                <w:b/>
                <w:color w:val="0070C0"/>
                <w:sz w:val="22"/>
                <w:szCs w:val="18"/>
              </w:rPr>
              <w:t xml:space="preserve">Version number and date should be entered here (and should correspond with header).  Please refer to </w:t>
            </w:r>
            <w:r w:rsidRPr="0097478F">
              <w:rPr>
                <w:rFonts w:asciiTheme="minorHAnsi" w:hAnsiTheme="minorHAnsi" w:cstheme="minorHAnsi"/>
                <w:b/>
                <w:color w:val="2E74B5" w:themeColor="accent5" w:themeShade="BF"/>
                <w:sz w:val="22"/>
                <w:szCs w:val="18"/>
              </w:rPr>
              <w:t>SOP</w:t>
            </w:r>
            <w:r w:rsidRPr="0097478F">
              <w:rPr>
                <w:rFonts w:asciiTheme="minorHAnsi" w:hAnsiTheme="minorHAnsi" w:cstheme="minorHAnsi"/>
                <w:color w:val="2E74B5" w:themeColor="accent5" w:themeShade="BF"/>
                <w:sz w:val="22"/>
                <w:szCs w:val="18"/>
              </w:rPr>
              <w:t xml:space="preserve"> </w:t>
            </w:r>
            <w:r w:rsidRPr="00C23A13">
              <w:rPr>
                <w:rFonts w:asciiTheme="minorHAnsi" w:hAnsiTheme="minorHAnsi" w:cstheme="minorHAnsi"/>
                <w:b/>
                <w:bCs/>
                <w:color w:val="0070C0"/>
                <w:sz w:val="22"/>
                <w:szCs w:val="18"/>
              </w:rPr>
              <w:t>QA008 Document Version Control</w:t>
            </w:r>
            <w:r w:rsidRPr="00C23A13">
              <w:rPr>
                <w:rFonts w:asciiTheme="minorHAnsi" w:hAnsiTheme="minorHAnsi" w:cstheme="minorHAnsi"/>
                <w:color w:val="0070C0"/>
                <w:sz w:val="22"/>
                <w:szCs w:val="18"/>
              </w:rPr>
              <w:t xml:space="preserve"> </w:t>
            </w:r>
            <w:r w:rsidRPr="0097478F">
              <w:rPr>
                <w:rFonts w:asciiTheme="minorHAnsi" w:hAnsiTheme="minorHAnsi" w:cstheme="minorHAnsi"/>
                <w:b/>
                <w:color w:val="0070C0"/>
                <w:sz w:val="22"/>
                <w:szCs w:val="18"/>
              </w:rPr>
              <w:t>for more details.</w:t>
            </w:r>
            <w:r w:rsidRPr="0097478F">
              <w:rPr>
                <w:rFonts w:asciiTheme="minorHAnsi" w:hAnsiTheme="minorHAnsi" w:cstheme="minorHAnsi"/>
                <w:sz w:val="22"/>
                <w:szCs w:val="18"/>
              </w:rPr>
              <w:t xml:space="preserve"> </w:t>
            </w:r>
            <w:bookmarkStart w:id="1" w:name="_Hlk169004949"/>
            <w:r w:rsidRPr="0097478F">
              <w:rPr>
                <w:rFonts w:asciiTheme="minorHAnsi" w:hAnsiTheme="minorHAnsi" w:cstheme="minorHAnsi"/>
                <w:b/>
                <w:bCs/>
                <w:color w:val="0070C0"/>
                <w:sz w:val="22"/>
                <w:szCs w:val="18"/>
              </w:rPr>
              <w:t>E</w:t>
            </w:r>
            <w:r w:rsidRPr="0097478F">
              <w:rPr>
                <w:rFonts w:asciiTheme="minorHAnsi" w:hAnsiTheme="minorHAnsi" w:cstheme="minorHAnsi"/>
                <w:b/>
                <w:bCs/>
                <w:color w:val="0070C0"/>
                <w:sz w:val="22"/>
                <w:szCs w:val="18"/>
                <w:shd w:val="clear" w:color="auto" w:fill="FFFFFF"/>
              </w:rPr>
              <w:t>nsure the title, version and date here aligns with that in the header.</w:t>
            </w:r>
            <w:bookmarkEnd w:id="1"/>
          </w:p>
        </w:tc>
      </w:tr>
    </w:tbl>
    <w:p w14:paraId="32BA4022" w14:textId="64AC1A54" w:rsidR="007A1B4B" w:rsidRDefault="007A1B4B" w:rsidP="000D44C5">
      <w:pPr>
        <w:pStyle w:val="DocumentTitleA"/>
        <w:jc w:val="left"/>
      </w:pPr>
    </w:p>
    <w:p w14:paraId="3D69AAC7" w14:textId="77777777" w:rsidR="0097478F" w:rsidRDefault="0097478F" w:rsidP="000D44C5">
      <w:pPr>
        <w:pStyle w:val="DocumentTitleA"/>
        <w:jc w:val="left"/>
      </w:pPr>
    </w:p>
    <w:p w14:paraId="4993B4F1" w14:textId="77777777" w:rsidR="007A1B4B" w:rsidRPr="007A1B4B" w:rsidRDefault="007A1B4B" w:rsidP="007A1B4B">
      <w:pPr>
        <w:pStyle w:val="Title"/>
        <w:rPr>
          <w:rFonts w:asciiTheme="minorHAnsi" w:hAnsiTheme="minorHAnsi" w:cstheme="minorHAnsi"/>
          <w:sz w:val="28"/>
          <w:szCs w:val="32"/>
        </w:rPr>
      </w:pPr>
      <w:r w:rsidRPr="007A1B4B">
        <w:rPr>
          <w:rFonts w:asciiTheme="minorHAnsi" w:hAnsiTheme="minorHAnsi" w:cstheme="minorHAnsi"/>
          <w:sz w:val="28"/>
          <w:szCs w:val="32"/>
        </w:rPr>
        <w:lastRenderedPageBreak/>
        <w:t>CONTENTS</w:t>
      </w:r>
    </w:p>
    <w:p w14:paraId="42916FFF" w14:textId="77777777" w:rsidR="007A1B4B" w:rsidRPr="006B248E" w:rsidRDefault="007A1B4B" w:rsidP="00C23A13">
      <w:pPr>
        <w:pStyle w:val="BodyText"/>
      </w:pPr>
    </w:p>
    <w:p w14:paraId="6082596F" w14:textId="77777777" w:rsidR="007A1B4B" w:rsidRPr="007A1B4B" w:rsidRDefault="007A1B4B" w:rsidP="00C23A13">
      <w:pPr>
        <w:pStyle w:val="BodyText"/>
      </w:pPr>
      <w:r w:rsidRPr="007A1B4B">
        <w:t>To update the table of contents, highlight the existing table of contents; right click “update fields” and OK</w:t>
      </w:r>
    </w:p>
    <w:p w14:paraId="03ADE253" w14:textId="77777777" w:rsidR="007A1B4B" w:rsidRPr="0097478F" w:rsidRDefault="007A1B4B" w:rsidP="007A1B4B">
      <w:pPr>
        <w:pStyle w:val="TOC1"/>
        <w:rPr>
          <w:rFonts w:asciiTheme="minorHAnsi" w:hAnsiTheme="minorHAnsi" w:cstheme="minorHAnsi"/>
          <w:i/>
          <w:noProof w:val="0"/>
          <w:vanish/>
          <w:color w:val="0070C0"/>
          <w:szCs w:val="22"/>
        </w:rPr>
      </w:pPr>
    </w:p>
    <w:p w14:paraId="1DF60A37"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caps/>
          <w:szCs w:val="22"/>
        </w:rPr>
        <w:fldChar w:fldCharType="begin"/>
      </w:r>
      <w:r w:rsidRPr="0097478F">
        <w:rPr>
          <w:rFonts w:asciiTheme="minorHAnsi" w:hAnsiTheme="minorHAnsi" w:cstheme="minorHAnsi"/>
          <w:caps/>
          <w:szCs w:val="22"/>
        </w:rPr>
        <w:instrText xml:space="preserve"> TOC \o "2-2" \t "Heading 1,1,Heading 3,3,Header no number,1,Header 1,1,Table,2" </w:instrText>
      </w:r>
      <w:r w:rsidRPr="0097478F">
        <w:rPr>
          <w:rFonts w:asciiTheme="minorHAnsi" w:hAnsiTheme="minorHAnsi" w:cstheme="minorHAnsi"/>
          <w:caps/>
          <w:szCs w:val="22"/>
        </w:rPr>
        <w:fldChar w:fldCharType="separate"/>
      </w:r>
      <w:r w:rsidRPr="0097478F">
        <w:rPr>
          <w:rFonts w:asciiTheme="minorHAnsi" w:hAnsiTheme="minorHAnsi" w:cstheme="minorHAnsi"/>
          <w:caps/>
          <w:szCs w:val="22"/>
        </w:rPr>
        <w:t>1</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INTRODUCTION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02F2B27B"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BACKGROUND</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33B5CBA3"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RATIONALE FOR STUDY</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6051F379"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2</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TEAM &amp; PARTNERSHIPS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42F64FD5"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3</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OBJECTIVES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7E618746"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3.1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AIMS &amp; OBJECTIVES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7E8F9405"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3.1.1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Primary Objective</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6</w:t>
      </w:r>
      <w:r w:rsidRPr="0097478F">
        <w:rPr>
          <w:rFonts w:asciiTheme="minorHAnsi" w:hAnsiTheme="minorHAnsi" w:cstheme="minorHAnsi"/>
          <w:szCs w:val="22"/>
        </w:rPr>
        <w:fldChar w:fldCharType="end"/>
      </w:r>
    </w:p>
    <w:p w14:paraId="652E6CF0"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3.1.2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Secondary Objectives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_Toc170890989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7</w:t>
      </w:r>
      <w:r w:rsidRPr="0097478F">
        <w:rPr>
          <w:rFonts w:asciiTheme="minorHAnsi" w:hAnsiTheme="minorHAnsi" w:cstheme="minorHAnsi"/>
          <w:szCs w:val="22"/>
        </w:rPr>
        <w:fldChar w:fldCharType="end"/>
      </w:r>
    </w:p>
    <w:p w14:paraId="41162D65"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4</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DESIGN AND METHODS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7</w:t>
      </w:r>
      <w:r w:rsidRPr="0097478F">
        <w:rPr>
          <w:rFonts w:asciiTheme="minorHAnsi" w:hAnsiTheme="minorHAnsi" w:cstheme="minorHAnsi"/>
          <w:szCs w:val="22"/>
        </w:rPr>
        <w:fldChar w:fldCharType="end"/>
      </w:r>
    </w:p>
    <w:p w14:paraId="0AD85F59"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5</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SETTING</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7</w:t>
      </w:r>
      <w:r w:rsidRPr="0097478F">
        <w:rPr>
          <w:rFonts w:asciiTheme="minorHAnsi" w:hAnsiTheme="minorHAnsi" w:cstheme="minorHAnsi"/>
          <w:szCs w:val="22"/>
        </w:rPr>
        <w:fldChar w:fldCharType="end"/>
      </w:r>
    </w:p>
    <w:p w14:paraId="29CEA323"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6</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POPULATION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77554C54"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6.1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NUMBER OF PARTICIPANTS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1E5E31D2"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6.2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INCLUSION CRITERIA</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1EAA1025"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6.3</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EXCLUSION CRITERIA</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7D3A2086"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6.4</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JUSTIFICATION FOR INCLUSION OF VULNEARABLE POPULATIONS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39FEA0A7"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6.5</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CO-ENROLMENT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8</w:t>
      </w:r>
      <w:r w:rsidRPr="0097478F">
        <w:rPr>
          <w:rFonts w:asciiTheme="minorHAnsi" w:hAnsiTheme="minorHAnsi" w:cstheme="minorHAnsi"/>
          <w:szCs w:val="22"/>
        </w:rPr>
        <w:fldChar w:fldCharType="end"/>
      </w:r>
    </w:p>
    <w:p w14:paraId="7865F6C3"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7</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PARTICIPANT SELECTION AND ENROLMENT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9</w:t>
      </w:r>
      <w:r w:rsidRPr="0097478F">
        <w:rPr>
          <w:rFonts w:asciiTheme="minorHAnsi" w:hAnsiTheme="minorHAnsi" w:cstheme="minorHAnsi"/>
          <w:szCs w:val="22"/>
        </w:rPr>
        <w:fldChar w:fldCharType="end"/>
      </w:r>
    </w:p>
    <w:p w14:paraId="7AB89DB5"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7.1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IDENTIFYING PARTICIPANTS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_Toc170890999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9</w:t>
      </w:r>
      <w:r w:rsidRPr="0097478F">
        <w:rPr>
          <w:rFonts w:asciiTheme="minorHAnsi" w:hAnsiTheme="minorHAnsi" w:cstheme="minorHAnsi"/>
          <w:szCs w:val="22"/>
        </w:rPr>
        <w:fldChar w:fldCharType="end"/>
      </w:r>
    </w:p>
    <w:p w14:paraId="17872729"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7.2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CONSENTING PARTICIPANTS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9</w:t>
      </w:r>
      <w:r w:rsidRPr="0097478F">
        <w:rPr>
          <w:rFonts w:asciiTheme="minorHAnsi" w:hAnsiTheme="minorHAnsi" w:cstheme="minorHAnsi"/>
          <w:szCs w:val="22"/>
        </w:rPr>
        <w:fldChar w:fldCharType="end"/>
      </w:r>
    </w:p>
    <w:p w14:paraId="36F613DB"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7.2.1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Withdrawal of Study Participants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10</w:t>
      </w:r>
      <w:r w:rsidRPr="0097478F">
        <w:rPr>
          <w:rFonts w:asciiTheme="minorHAnsi" w:hAnsiTheme="minorHAnsi" w:cstheme="minorHAnsi"/>
          <w:szCs w:val="22"/>
        </w:rPr>
        <w:fldChar w:fldCharType="end"/>
      </w:r>
    </w:p>
    <w:p w14:paraId="196488BC"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7.3</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LONG TERM FOLLOW UP ASSESSMENTS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11</w:t>
      </w:r>
      <w:r w:rsidRPr="0097478F">
        <w:rPr>
          <w:rFonts w:asciiTheme="minorHAnsi" w:hAnsiTheme="minorHAnsi" w:cstheme="minorHAnsi"/>
          <w:szCs w:val="22"/>
        </w:rPr>
        <w:fldChar w:fldCharType="end"/>
      </w:r>
    </w:p>
    <w:p w14:paraId="40DE5569"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8</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FLOWCHART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11</w:t>
      </w:r>
      <w:r w:rsidRPr="0097478F">
        <w:rPr>
          <w:rFonts w:asciiTheme="minorHAnsi" w:hAnsiTheme="minorHAnsi" w:cstheme="minorHAnsi"/>
          <w:szCs w:val="22"/>
        </w:rPr>
        <w:fldChar w:fldCharType="end"/>
      </w:r>
    </w:p>
    <w:p w14:paraId="2C7F7111"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9</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DATA COLLECTION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11</w:t>
      </w:r>
      <w:r w:rsidRPr="0097478F">
        <w:rPr>
          <w:rFonts w:asciiTheme="minorHAnsi" w:hAnsiTheme="minorHAnsi" w:cstheme="minorHAnsi"/>
          <w:szCs w:val="22"/>
        </w:rPr>
        <w:fldChar w:fldCharType="end"/>
      </w:r>
    </w:p>
    <w:p w14:paraId="30215D70"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9.1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SOURCE DATA DOCUMENTATION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0B0A5760"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9.2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CASE REPORT FORMS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26C6AE81"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10</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TRANSCRIPTION AND TRANSLATION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2F216048"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10.1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Transcription Services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2E7786B2"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10.2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Translation Services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_Toc170891009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3A771AA7"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11</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DATA MANAGEMENT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06465728"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11.1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PERSONAL DATA</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12</w:t>
      </w:r>
      <w:r w:rsidRPr="0097478F">
        <w:rPr>
          <w:rFonts w:asciiTheme="minorHAnsi" w:hAnsiTheme="minorHAnsi" w:cstheme="minorHAnsi"/>
          <w:szCs w:val="22"/>
        </w:rPr>
        <w:fldChar w:fldCharType="end"/>
      </w:r>
    </w:p>
    <w:p w14:paraId="538A4EE1"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11.1.1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Data Information Flow</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13</w:t>
      </w:r>
      <w:r w:rsidRPr="0097478F">
        <w:rPr>
          <w:rFonts w:asciiTheme="minorHAnsi" w:hAnsiTheme="minorHAnsi" w:cstheme="minorHAnsi"/>
          <w:szCs w:val="22"/>
        </w:rPr>
        <w:fldChar w:fldCharType="end"/>
      </w:r>
    </w:p>
    <w:p w14:paraId="7C00F429"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11.1.2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Transfer of Data</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13</w:t>
      </w:r>
      <w:r w:rsidRPr="0097478F">
        <w:rPr>
          <w:rFonts w:asciiTheme="minorHAnsi" w:hAnsiTheme="minorHAnsi" w:cstheme="minorHAnsi"/>
          <w:szCs w:val="22"/>
        </w:rPr>
        <w:fldChar w:fldCharType="end"/>
      </w:r>
    </w:p>
    <w:p w14:paraId="4BA3D4B6"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11.1.3</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Data Controller</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13</w:t>
      </w:r>
      <w:r w:rsidRPr="0097478F">
        <w:rPr>
          <w:rFonts w:asciiTheme="minorHAnsi" w:hAnsiTheme="minorHAnsi" w:cstheme="minorHAnsi"/>
          <w:szCs w:val="22"/>
        </w:rPr>
        <w:fldChar w:fldCharType="end"/>
      </w:r>
    </w:p>
    <w:p w14:paraId="672421DB"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11.1.4</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Data Breaches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7033C34B"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12</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STATISTICS AND DATA ANALYSIS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0CD8144D"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lastRenderedPageBreak/>
        <w:t>12.1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DETERMINING SAMPLE SIZE</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588F91C8"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13</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OVERSIGHT ARRANGEMENTS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16D88E42"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13.1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INSPECTION OF RECORDS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_Toc170891019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0CD64356"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14</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GOOD CLINICAL PRACTICE</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12E1E70D"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14.1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ETHICAL CONDUCT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14</w:t>
      </w:r>
      <w:r w:rsidRPr="0097478F">
        <w:rPr>
          <w:rFonts w:asciiTheme="minorHAnsi" w:hAnsiTheme="minorHAnsi" w:cstheme="minorHAnsi"/>
          <w:szCs w:val="22"/>
        </w:rPr>
        <w:fldChar w:fldCharType="end"/>
      </w:r>
    </w:p>
    <w:p w14:paraId="7F69A906"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14.2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INVESTIGATOR RESPONSIBILITIES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13863A14"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Informed Consent</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1F6EBE26"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Study Site Staff</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76818A13"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14.2.3</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Data Recording</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629AE5AC"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14.2.4</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Investigator Documentation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6B69F18A"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14.2.5</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GCP Training</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15</w:t>
      </w:r>
      <w:r w:rsidRPr="0097478F">
        <w:rPr>
          <w:rFonts w:asciiTheme="minorHAnsi" w:hAnsiTheme="minorHAnsi" w:cstheme="minorHAnsi"/>
          <w:szCs w:val="22"/>
        </w:rPr>
        <w:fldChar w:fldCharType="end"/>
      </w:r>
    </w:p>
    <w:p w14:paraId="5A643736"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lang w:eastAsia="en-GB"/>
        </w:rPr>
        <w:t>14.2.6</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lang w:eastAsia="en-GB"/>
        </w:rPr>
        <w:t>Data Protection Training</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51A70B07"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lang w:eastAsia="en-GB"/>
        </w:rPr>
        <w:t>14.2.7</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lang w:eastAsia="en-GB"/>
        </w:rPr>
        <w:t>Information Security Training</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_Toc170891029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105EE16A"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14.2.8</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Confidentiality</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22FA5921" w14:textId="77777777" w:rsidR="0097478F" w:rsidRPr="0097478F" w:rsidRDefault="0097478F" w:rsidP="0097478F">
      <w:pPr>
        <w:pStyle w:val="TOC3"/>
        <w:rPr>
          <w:rFonts w:asciiTheme="minorHAnsi" w:eastAsiaTheme="minorEastAsia" w:hAnsiTheme="minorHAnsi" w:cstheme="minorHAnsi"/>
          <w:szCs w:val="22"/>
          <w:lang w:eastAsia="en-GB"/>
        </w:rPr>
      </w:pPr>
      <w:r w:rsidRPr="0097478F">
        <w:rPr>
          <w:rFonts w:asciiTheme="minorHAnsi" w:hAnsiTheme="minorHAnsi" w:cstheme="minorHAnsi"/>
          <w:szCs w:val="22"/>
        </w:rPr>
        <w:t>14.2.9</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Data Protection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793A149C"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15</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STUDY CONDUCT RESPONSIBILITIES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_Toc170891032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4435ABC5"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PROTOCOL AMENDMENTS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_Toc170891033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16</w:t>
      </w:r>
      <w:r w:rsidRPr="0097478F">
        <w:rPr>
          <w:rFonts w:asciiTheme="minorHAnsi" w:hAnsiTheme="minorHAnsi" w:cstheme="minorHAnsi"/>
          <w:szCs w:val="22"/>
        </w:rPr>
        <w:fldChar w:fldCharType="end"/>
      </w:r>
    </w:p>
    <w:p w14:paraId="5A0B6B39"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15.2</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MANAGEMENT OF PROTOCOL NON COMPLIANCE</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_Toc170891034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17</w:t>
      </w:r>
      <w:r w:rsidRPr="0097478F">
        <w:rPr>
          <w:rFonts w:asciiTheme="minorHAnsi" w:hAnsiTheme="minorHAnsi" w:cstheme="minorHAnsi"/>
          <w:szCs w:val="22"/>
        </w:rPr>
        <w:fldChar w:fldCharType="end"/>
      </w:r>
    </w:p>
    <w:p w14:paraId="031D4E91"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15.3</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SERIOUS BREACH REQUIREMENTS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_Toc170891035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17</w:t>
      </w:r>
      <w:r w:rsidRPr="0097478F">
        <w:rPr>
          <w:rFonts w:asciiTheme="minorHAnsi" w:hAnsiTheme="minorHAnsi" w:cstheme="minorHAnsi"/>
          <w:szCs w:val="22"/>
        </w:rPr>
        <w:fldChar w:fldCharType="end"/>
      </w:r>
    </w:p>
    <w:p w14:paraId="165BB086"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15.4</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STUDY RECORD RETENTION</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_Toc170891036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17</w:t>
      </w:r>
      <w:r w:rsidRPr="0097478F">
        <w:rPr>
          <w:rFonts w:asciiTheme="minorHAnsi" w:hAnsiTheme="minorHAnsi" w:cstheme="minorHAnsi"/>
          <w:szCs w:val="22"/>
        </w:rPr>
        <w:fldChar w:fldCharType="end"/>
      </w:r>
    </w:p>
    <w:p w14:paraId="568FBFB9"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15.5</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END OF STUDY</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_Toc170891037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17</w:t>
      </w:r>
      <w:r w:rsidRPr="0097478F">
        <w:rPr>
          <w:rFonts w:asciiTheme="minorHAnsi" w:hAnsiTheme="minorHAnsi" w:cstheme="minorHAnsi"/>
          <w:szCs w:val="22"/>
        </w:rPr>
        <w:fldChar w:fldCharType="end"/>
      </w:r>
    </w:p>
    <w:p w14:paraId="63BB1224"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15.6</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INSURANCE AND INDEMNITY</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_Toc170891038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18</w:t>
      </w:r>
      <w:r w:rsidRPr="0097478F">
        <w:rPr>
          <w:rFonts w:asciiTheme="minorHAnsi" w:hAnsiTheme="minorHAnsi" w:cstheme="minorHAnsi"/>
          <w:szCs w:val="22"/>
        </w:rPr>
        <w:fldChar w:fldCharType="end"/>
      </w:r>
    </w:p>
    <w:p w14:paraId="1AB3EB89"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16</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REPORTING, PUBLICATIONS AND NOTIFICATION OF RESULTS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_Toc170891039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18</w:t>
      </w:r>
      <w:r w:rsidRPr="0097478F">
        <w:rPr>
          <w:rFonts w:asciiTheme="minorHAnsi" w:hAnsiTheme="minorHAnsi" w:cstheme="minorHAnsi"/>
          <w:szCs w:val="22"/>
        </w:rPr>
        <w:fldChar w:fldCharType="end"/>
      </w:r>
    </w:p>
    <w:p w14:paraId="035FB54C" w14:textId="77777777" w:rsidR="0097478F" w:rsidRPr="0097478F" w:rsidRDefault="0097478F" w:rsidP="0097478F">
      <w:pPr>
        <w:pStyle w:val="TOC2"/>
        <w:rPr>
          <w:rFonts w:asciiTheme="minorHAnsi" w:eastAsiaTheme="minorEastAsia" w:hAnsiTheme="minorHAnsi" w:cstheme="minorHAnsi"/>
          <w:szCs w:val="22"/>
          <w:lang w:eastAsia="en-GB"/>
        </w:rPr>
      </w:pPr>
      <w:r w:rsidRPr="0097478F">
        <w:rPr>
          <w:rFonts w:asciiTheme="minorHAnsi" w:hAnsiTheme="minorHAnsi" w:cstheme="minorHAnsi"/>
          <w:szCs w:val="22"/>
        </w:rPr>
        <w:t>16.1</w:t>
      </w:r>
      <w:r w:rsidRPr="0097478F">
        <w:rPr>
          <w:rFonts w:asciiTheme="minorHAnsi" w:eastAsiaTheme="minorEastAsia" w:hAnsiTheme="minorHAnsi" w:cstheme="minorHAnsi"/>
          <w:szCs w:val="22"/>
          <w:lang w:eastAsia="en-GB"/>
        </w:rPr>
        <w:tab/>
      </w:r>
      <w:r w:rsidRPr="0097478F">
        <w:rPr>
          <w:rFonts w:asciiTheme="minorHAnsi" w:hAnsiTheme="minorHAnsi" w:cstheme="minorHAnsi"/>
          <w:szCs w:val="22"/>
        </w:rPr>
        <w:t>AUTHORSHIP POLICY</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_Toc170891040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18</w:t>
      </w:r>
      <w:r w:rsidRPr="0097478F">
        <w:rPr>
          <w:rFonts w:asciiTheme="minorHAnsi" w:hAnsiTheme="minorHAnsi" w:cstheme="minorHAnsi"/>
          <w:szCs w:val="22"/>
        </w:rPr>
        <w:fldChar w:fldCharType="end"/>
      </w:r>
    </w:p>
    <w:p w14:paraId="09BAE5E0" w14:textId="77777777" w:rsidR="0097478F" w:rsidRPr="0097478F" w:rsidRDefault="0097478F" w:rsidP="0097478F">
      <w:pPr>
        <w:pStyle w:val="TOC1"/>
        <w:rPr>
          <w:rFonts w:asciiTheme="minorHAnsi" w:eastAsiaTheme="minorEastAsia" w:hAnsiTheme="minorHAnsi" w:cstheme="minorHAnsi"/>
          <w:b w:val="0"/>
          <w:szCs w:val="22"/>
          <w:lang w:eastAsia="en-GB"/>
        </w:rPr>
      </w:pPr>
      <w:r w:rsidRPr="0097478F">
        <w:rPr>
          <w:rFonts w:asciiTheme="minorHAnsi" w:hAnsiTheme="minorHAnsi" w:cstheme="minorHAnsi"/>
          <w:szCs w:val="22"/>
        </w:rPr>
        <w:t>17</w:t>
      </w:r>
      <w:r w:rsidRPr="0097478F">
        <w:rPr>
          <w:rFonts w:asciiTheme="minorHAnsi" w:eastAsiaTheme="minorEastAsia" w:hAnsiTheme="minorHAnsi" w:cstheme="minorHAnsi"/>
          <w:b w:val="0"/>
          <w:szCs w:val="22"/>
          <w:lang w:eastAsia="en-GB"/>
        </w:rPr>
        <w:tab/>
      </w:r>
      <w:r w:rsidRPr="0097478F">
        <w:rPr>
          <w:rFonts w:asciiTheme="minorHAnsi" w:hAnsiTheme="minorHAnsi" w:cstheme="minorHAnsi"/>
          <w:szCs w:val="22"/>
        </w:rPr>
        <w:t>REFERENCES</w:t>
      </w:r>
      <w:r w:rsidRPr="0097478F">
        <w:rPr>
          <w:rFonts w:asciiTheme="minorHAnsi" w:hAnsiTheme="minorHAnsi" w:cstheme="minorHAnsi"/>
          <w:szCs w:val="22"/>
        </w:rPr>
        <w:tab/>
      </w:r>
      <w:r w:rsidRPr="0097478F">
        <w:rPr>
          <w:rFonts w:asciiTheme="minorHAnsi" w:hAnsiTheme="minorHAnsi" w:cstheme="minorHAnsi"/>
          <w:szCs w:val="22"/>
        </w:rPr>
        <w:fldChar w:fldCharType="begin"/>
      </w:r>
      <w:r w:rsidRPr="0097478F">
        <w:rPr>
          <w:rFonts w:asciiTheme="minorHAnsi" w:hAnsiTheme="minorHAnsi" w:cstheme="minorHAnsi"/>
          <w:szCs w:val="22"/>
        </w:rPr>
        <w:instrText xml:space="preserve"> PAGEREF _Toc170891041 \h </w:instrText>
      </w:r>
      <w:r w:rsidRPr="0097478F">
        <w:rPr>
          <w:rFonts w:asciiTheme="minorHAnsi" w:hAnsiTheme="minorHAnsi" w:cstheme="minorHAnsi"/>
          <w:szCs w:val="22"/>
        </w:rPr>
      </w:r>
      <w:r w:rsidRPr="0097478F">
        <w:rPr>
          <w:rFonts w:asciiTheme="minorHAnsi" w:hAnsiTheme="minorHAnsi" w:cstheme="minorHAnsi"/>
          <w:szCs w:val="22"/>
        </w:rPr>
        <w:fldChar w:fldCharType="separate"/>
      </w:r>
      <w:r w:rsidRPr="0097478F">
        <w:rPr>
          <w:rFonts w:asciiTheme="minorHAnsi" w:hAnsiTheme="minorHAnsi" w:cstheme="minorHAnsi"/>
          <w:szCs w:val="22"/>
        </w:rPr>
        <w:t>18</w:t>
      </w:r>
      <w:r w:rsidRPr="0097478F">
        <w:rPr>
          <w:rFonts w:asciiTheme="minorHAnsi" w:hAnsiTheme="minorHAnsi" w:cstheme="minorHAnsi"/>
          <w:szCs w:val="22"/>
        </w:rPr>
        <w:fldChar w:fldCharType="end"/>
      </w:r>
    </w:p>
    <w:p w14:paraId="62117DDE" w14:textId="77777777" w:rsidR="0097478F" w:rsidRPr="0097478F" w:rsidRDefault="0097478F" w:rsidP="0097478F">
      <w:pPr>
        <w:pStyle w:val="Headernonumber"/>
        <w:keepNext w:val="0"/>
        <w:rPr>
          <w:rFonts w:asciiTheme="minorHAnsi" w:hAnsiTheme="minorHAnsi" w:cstheme="minorHAnsi"/>
        </w:rPr>
      </w:pPr>
      <w:r w:rsidRPr="0097478F">
        <w:rPr>
          <w:rFonts w:asciiTheme="minorHAnsi" w:hAnsiTheme="minorHAnsi" w:cstheme="minorHAnsi"/>
          <w:caps w:val="0"/>
        </w:rPr>
        <w:fldChar w:fldCharType="end"/>
      </w:r>
    </w:p>
    <w:p w14:paraId="5AAC43EE" w14:textId="486AD84A" w:rsidR="007A1B4B" w:rsidRPr="0097478F" w:rsidRDefault="007A1B4B" w:rsidP="4183A591">
      <w:pPr>
        <w:pStyle w:val="DocumentTitleA"/>
        <w:rPr>
          <w:rFonts w:asciiTheme="minorHAnsi" w:hAnsiTheme="minorHAnsi" w:cstheme="minorHAnsi"/>
          <w:caps/>
          <w:sz w:val="22"/>
          <w:szCs w:val="22"/>
        </w:rPr>
      </w:pPr>
    </w:p>
    <w:p w14:paraId="3B962359" w14:textId="1F2A7B99" w:rsidR="4183A591" w:rsidRDefault="4183A591" w:rsidP="4183A591">
      <w:pPr>
        <w:pStyle w:val="DocumentTitleA"/>
        <w:rPr>
          <w:rFonts w:asciiTheme="minorHAnsi" w:hAnsiTheme="minorHAnsi" w:cstheme="minorBidi"/>
          <w:caps/>
        </w:rPr>
      </w:pPr>
    </w:p>
    <w:p w14:paraId="4B97DBBF" w14:textId="77777777" w:rsidR="000D44C5" w:rsidRDefault="000D44C5" w:rsidP="4183A591">
      <w:pPr>
        <w:pStyle w:val="DocumentTitleA"/>
        <w:rPr>
          <w:rFonts w:asciiTheme="minorHAnsi" w:hAnsiTheme="minorHAnsi" w:cstheme="minorBidi"/>
          <w:caps/>
        </w:rPr>
      </w:pPr>
    </w:p>
    <w:p w14:paraId="7D3A2869" w14:textId="77777777" w:rsidR="000D44C5" w:rsidRDefault="000D44C5" w:rsidP="4183A591">
      <w:pPr>
        <w:pStyle w:val="DocumentTitleA"/>
        <w:rPr>
          <w:rFonts w:asciiTheme="minorHAnsi" w:hAnsiTheme="minorHAnsi" w:cstheme="minorBidi"/>
          <w:caps/>
        </w:rPr>
      </w:pPr>
    </w:p>
    <w:p w14:paraId="52F45875" w14:textId="77777777" w:rsidR="000D44C5" w:rsidRDefault="000D44C5" w:rsidP="4183A591">
      <w:pPr>
        <w:pStyle w:val="DocumentTitleA"/>
        <w:rPr>
          <w:rFonts w:asciiTheme="minorHAnsi" w:hAnsiTheme="minorHAnsi" w:cstheme="minorBidi"/>
          <w:caps/>
        </w:rPr>
      </w:pPr>
    </w:p>
    <w:p w14:paraId="276F48E9" w14:textId="77777777" w:rsidR="000D44C5" w:rsidRDefault="000D44C5" w:rsidP="4183A591">
      <w:pPr>
        <w:pStyle w:val="DocumentTitleA"/>
        <w:rPr>
          <w:rFonts w:asciiTheme="minorHAnsi" w:hAnsiTheme="minorHAnsi" w:cstheme="minorBidi"/>
          <w:caps/>
        </w:rPr>
      </w:pPr>
    </w:p>
    <w:p w14:paraId="63C3D726" w14:textId="77777777" w:rsidR="000D44C5" w:rsidRDefault="000D44C5" w:rsidP="4183A591">
      <w:pPr>
        <w:pStyle w:val="DocumentTitleA"/>
        <w:rPr>
          <w:rFonts w:asciiTheme="minorHAnsi" w:hAnsiTheme="minorHAnsi" w:cstheme="minorBidi"/>
          <w:caps/>
        </w:rPr>
      </w:pPr>
    </w:p>
    <w:p w14:paraId="0980A5E3" w14:textId="77777777" w:rsidR="000D44C5" w:rsidRDefault="000D44C5" w:rsidP="4183A591">
      <w:pPr>
        <w:pStyle w:val="DocumentTitleA"/>
        <w:rPr>
          <w:rFonts w:asciiTheme="minorHAnsi" w:hAnsiTheme="minorHAnsi" w:cstheme="minorBidi"/>
          <w:caps/>
        </w:rPr>
      </w:pPr>
    </w:p>
    <w:p w14:paraId="754875AB" w14:textId="77777777" w:rsidR="000D44C5" w:rsidRDefault="000D44C5" w:rsidP="4183A591">
      <w:pPr>
        <w:pStyle w:val="DocumentTitleA"/>
        <w:rPr>
          <w:rFonts w:asciiTheme="minorHAnsi" w:hAnsiTheme="minorHAnsi" w:cstheme="minorBidi"/>
          <w:caps/>
        </w:rPr>
      </w:pPr>
    </w:p>
    <w:p w14:paraId="116B92D2" w14:textId="77777777" w:rsidR="000D44C5" w:rsidRDefault="000D44C5" w:rsidP="4183A591">
      <w:pPr>
        <w:pStyle w:val="DocumentTitleA"/>
        <w:rPr>
          <w:rFonts w:asciiTheme="minorHAnsi" w:hAnsiTheme="minorHAnsi" w:cstheme="minorBidi"/>
          <w:caps/>
        </w:rPr>
      </w:pPr>
    </w:p>
    <w:p w14:paraId="6F06B1BE" w14:textId="77777777" w:rsidR="000D44C5" w:rsidRDefault="000D44C5" w:rsidP="0097478F">
      <w:pPr>
        <w:pStyle w:val="DocumentTitleA"/>
        <w:jc w:val="left"/>
        <w:rPr>
          <w:rFonts w:asciiTheme="minorHAnsi" w:hAnsiTheme="minorHAnsi" w:cstheme="minorBidi"/>
          <w:caps/>
        </w:rPr>
      </w:pPr>
    </w:p>
    <w:p w14:paraId="5526E965" w14:textId="50D4ABDF" w:rsidR="007A1B4B" w:rsidRPr="007A1B4B" w:rsidRDefault="007A1B4B" w:rsidP="007A1B4B">
      <w:pPr>
        <w:pStyle w:val="Title"/>
        <w:jc w:val="left"/>
        <w:rPr>
          <w:rFonts w:asciiTheme="minorHAnsi" w:hAnsiTheme="minorHAnsi" w:cstheme="minorHAnsi"/>
          <w:sz w:val="28"/>
          <w:szCs w:val="32"/>
        </w:rPr>
      </w:pPr>
      <w:r w:rsidRPr="007A1B4B">
        <w:rPr>
          <w:rFonts w:asciiTheme="minorHAnsi" w:hAnsiTheme="minorHAnsi" w:cstheme="minorHAnsi"/>
          <w:sz w:val="28"/>
          <w:szCs w:val="32"/>
        </w:rPr>
        <w:lastRenderedPageBreak/>
        <w:t>LIST OF ABBREVIATIONS</w:t>
      </w:r>
    </w:p>
    <w:p w14:paraId="54CC4699" w14:textId="77777777" w:rsidR="007A1B4B" w:rsidRPr="007A1B4B" w:rsidRDefault="007A1B4B" w:rsidP="007A1B4B">
      <w:pPr>
        <w:pStyle w:val="Title"/>
        <w:jc w:val="left"/>
        <w:rPr>
          <w:rFonts w:asciiTheme="minorHAnsi" w:hAnsiTheme="minorHAnsi" w:cstheme="minorHAnsi"/>
          <w:color w:val="0070C0"/>
          <w:sz w:val="24"/>
        </w:rPr>
      </w:pPr>
      <w:r w:rsidRPr="007A1B4B">
        <w:rPr>
          <w:rFonts w:asciiTheme="minorHAnsi" w:hAnsiTheme="minorHAnsi" w:cstheme="minorHAnsi"/>
          <w:color w:val="0070C0"/>
          <w:sz w:val="24"/>
        </w:rPr>
        <w:t>Insert abbreviations as required</w:t>
      </w:r>
    </w:p>
    <w:p w14:paraId="3BBD30B3" w14:textId="77777777" w:rsidR="007A1B4B" w:rsidRPr="007A1B4B" w:rsidRDefault="007A1B4B" w:rsidP="00C23A13">
      <w:pPr>
        <w:pStyle w:val="BodyText"/>
      </w:pPr>
      <w:r w:rsidRPr="007A1B4B">
        <w:t>This is not an exhaustive list.</w:t>
      </w:r>
    </w:p>
    <w:p w14:paraId="64022A0D" w14:textId="77777777" w:rsidR="007A1B4B" w:rsidRPr="007A1B4B" w:rsidRDefault="007A1B4B" w:rsidP="00C23A13">
      <w:pPr>
        <w:pStyle w:val="BodyText"/>
      </w:pPr>
      <w:r w:rsidRPr="007A1B4B">
        <w:t xml:space="preserve">Any additional abbreviations used within the protocol should also be added here. Delete as required. </w:t>
      </w:r>
    </w:p>
    <w:p w14:paraId="42142B8F" w14:textId="77777777" w:rsidR="007A1B4B" w:rsidRDefault="007A1B4B" w:rsidP="007A1B4B">
      <w:pPr>
        <w:rPr>
          <w:sz w:val="20"/>
        </w:rPr>
      </w:pPr>
    </w:p>
    <w:tbl>
      <w:tblPr>
        <w:tblW w:w="0" w:type="auto"/>
        <w:tblLook w:val="01E0" w:firstRow="1" w:lastRow="1" w:firstColumn="1" w:lastColumn="1" w:noHBand="0" w:noVBand="0"/>
      </w:tblPr>
      <w:tblGrid>
        <w:gridCol w:w="1065"/>
        <w:gridCol w:w="6603"/>
      </w:tblGrid>
      <w:tr w:rsidR="007A1B4B" w14:paraId="08FF42E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AD7E9F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ACCORD</w:t>
            </w:r>
          </w:p>
        </w:tc>
        <w:tc>
          <w:tcPr>
            <w:tcW w:w="0" w:type="auto"/>
            <w:vAlign w:val="center"/>
            <w:hideMark/>
          </w:tcPr>
          <w:p w14:paraId="68365F9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 xml:space="preserve">Academic and Clinical Central Office for Research &amp; Development </w:t>
            </w:r>
          </w:p>
        </w:tc>
      </w:tr>
      <w:tr w:rsidR="007A1B4B" w14:paraId="4CCBF015"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3B5B61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CI</w:t>
            </w:r>
          </w:p>
        </w:tc>
        <w:tc>
          <w:tcPr>
            <w:tcW w:w="0" w:type="auto"/>
            <w:vAlign w:val="center"/>
            <w:hideMark/>
          </w:tcPr>
          <w:p w14:paraId="2D16551C"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Chief Investigator</w:t>
            </w:r>
          </w:p>
        </w:tc>
      </w:tr>
      <w:tr w:rsidR="007A1B4B" w14:paraId="193163E0"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58CF8146"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GCP</w:t>
            </w:r>
          </w:p>
        </w:tc>
        <w:tc>
          <w:tcPr>
            <w:tcW w:w="0" w:type="auto"/>
            <w:vAlign w:val="center"/>
            <w:hideMark/>
          </w:tcPr>
          <w:p w14:paraId="2B9F4BF3"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Good Clinical Practice</w:t>
            </w:r>
          </w:p>
        </w:tc>
      </w:tr>
      <w:tr w:rsidR="007A1B4B" w14:paraId="1CFF96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6D13D81"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ICH</w:t>
            </w:r>
          </w:p>
        </w:tc>
        <w:tc>
          <w:tcPr>
            <w:tcW w:w="0" w:type="auto"/>
            <w:vAlign w:val="center"/>
            <w:hideMark/>
          </w:tcPr>
          <w:p w14:paraId="74312905" w14:textId="77777777" w:rsidR="007A1B4B" w:rsidRPr="007A1B4B" w:rsidRDefault="007A1B4B" w:rsidP="006802D6">
            <w:pPr>
              <w:rPr>
                <w:rFonts w:asciiTheme="minorHAnsi" w:hAnsiTheme="minorHAnsi" w:cstheme="minorHAnsi"/>
              </w:rPr>
            </w:pPr>
            <w:r w:rsidRPr="007A1B4B">
              <w:rPr>
                <w:rFonts w:asciiTheme="minorHAnsi" w:hAnsiTheme="minorHAnsi" w:cstheme="minorHAnsi"/>
                <w:lang w:val="en-US"/>
              </w:rPr>
              <w:t xml:space="preserve">International Conference on </w:t>
            </w:r>
            <w:proofErr w:type="spellStart"/>
            <w:r w:rsidRPr="007A1B4B">
              <w:rPr>
                <w:rFonts w:asciiTheme="minorHAnsi" w:hAnsiTheme="minorHAnsi" w:cstheme="minorHAnsi"/>
                <w:lang w:val="en-US"/>
              </w:rPr>
              <w:t>Harmonisation</w:t>
            </w:r>
            <w:proofErr w:type="spellEnd"/>
          </w:p>
        </w:tc>
      </w:tr>
      <w:tr w:rsidR="007A1B4B" w14:paraId="674D5AFC"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E39D423"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PI</w:t>
            </w:r>
          </w:p>
        </w:tc>
        <w:tc>
          <w:tcPr>
            <w:tcW w:w="0" w:type="auto"/>
            <w:vAlign w:val="center"/>
            <w:hideMark/>
          </w:tcPr>
          <w:p w14:paraId="1B8C0FF8"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Principal Investigator</w:t>
            </w:r>
          </w:p>
        </w:tc>
      </w:tr>
      <w:tr w:rsidR="007A1B4B" w14:paraId="4C676A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DA850BD"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QA</w:t>
            </w:r>
          </w:p>
        </w:tc>
        <w:tc>
          <w:tcPr>
            <w:tcW w:w="0" w:type="auto"/>
            <w:vAlign w:val="center"/>
            <w:hideMark/>
          </w:tcPr>
          <w:p w14:paraId="5D2E184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Quality Assurance</w:t>
            </w:r>
          </w:p>
        </w:tc>
      </w:tr>
      <w:tr w:rsidR="000D44C5" w14:paraId="1BF4DBFA"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3672C42F" w14:textId="7D4F4EC0" w:rsidR="000D44C5" w:rsidRPr="000D44C5" w:rsidRDefault="000D44C5" w:rsidP="000D44C5">
            <w:pPr>
              <w:jc w:val="center"/>
              <w:rPr>
                <w:rFonts w:asciiTheme="minorHAnsi" w:hAnsiTheme="minorHAnsi" w:cstheme="minorHAnsi"/>
                <w:b/>
                <w:color w:val="FFFFFF"/>
              </w:rPr>
            </w:pPr>
            <w:r w:rsidRPr="000D44C5">
              <w:rPr>
                <w:rFonts w:asciiTheme="minorHAnsi" w:hAnsiTheme="minorHAnsi" w:cstheme="minorHAnsi"/>
                <w:b/>
                <w:color w:val="FFFFFF"/>
                <w:szCs w:val="20"/>
              </w:rPr>
              <w:t>REC</w:t>
            </w:r>
          </w:p>
        </w:tc>
        <w:tc>
          <w:tcPr>
            <w:tcW w:w="0" w:type="auto"/>
            <w:vAlign w:val="center"/>
            <w:hideMark/>
          </w:tcPr>
          <w:p w14:paraId="6BDD1829" w14:textId="4B5CD515" w:rsidR="000D44C5" w:rsidRPr="000D44C5" w:rsidRDefault="000D44C5" w:rsidP="000D44C5">
            <w:pPr>
              <w:rPr>
                <w:rFonts w:asciiTheme="minorHAnsi" w:hAnsiTheme="minorHAnsi" w:cstheme="minorHAnsi"/>
              </w:rPr>
            </w:pPr>
            <w:r w:rsidRPr="000D44C5">
              <w:rPr>
                <w:rFonts w:asciiTheme="minorHAnsi" w:hAnsiTheme="minorHAnsi" w:cstheme="minorHAnsi"/>
                <w:szCs w:val="20"/>
              </w:rPr>
              <w:t>Research Ethics Committee</w:t>
            </w:r>
          </w:p>
        </w:tc>
      </w:tr>
      <w:tr w:rsidR="00BC3C6C" w14:paraId="3EE56CC6" w14:textId="77777777" w:rsidTr="00BC3C6C">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7304E7A1" w14:textId="77777777" w:rsidR="00BC3C6C" w:rsidRPr="00BC3C6C" w:rsidRDefault="00BC3C6C" w:rsidP="00BC3C6C">
            <w:pPr>
              <w:jc w:val="center"/>
              <w:rPr>
                <w:rFonts w:asciiTheme="minorHAnsi" w:hAnsiTheme="minorHAnsi" w:cstheme="minorHAnsi"/>
                <w:b/>
                <w:color w:val="FFFFFF"/>
                <w:szCs w:val="20"/>
              </w:rPr>
            </w:pPr>
            <w:r w:rsidRPr="00BC3C6C">
              <w:rPr>
                <w:rFonts w:asciiTheme="minorHAnsi" w:hAnsiTheme="minorHAnsi" w:cstheme="minorHAnsi"/>
                <w:b/>
                <w:color w:val="FFFFFF"/>
                <w:szCs w:val="20"/>
              </w:rPr>
              <w:t>SOP</w:t>
            </w:r>
          </w:p>
        </w:tc>
        <w:tc>
          <w:tcPr>
            <w:tcW w:w="0" w:type="auto"/>
            <w:vAlign w:val="center"/>
            <w:hideMark/>
          </w:tcPr>
          <w:p w14:paraId="1E36FF1B" w14:textId="77777777" w:rsidR="00BC3C6C" w:rsidRPr="00BC3C6C" w:rsidRDefault="00BC3C6C" w:rsidP="00BC3C6C">
            <w:pPr>
              <w:rPr>
                <w:rFonts w:asciiTheme="minorHAnsi" w:hAnsiTheme="minorHAnsi" w:cstheme="minorHAnsi"/>
                <w:szCs w:val="20"/>
              </w:rPr>
            </w:pPr>
            <w:r w:rsidRPr="00BC3C6C">
              <w:rPr>
                <w:rFonts w:asciiTheme="minorHAnsi" w:hAnsiTheme="minorHAnsi" w:cstheme="minorHAnsi"/>
                <w:szCs w:val="20"/>
              </w:rPr>
              <w:t>Standard Operating Procedure</w:t>
            </w:r>
          </w:p>
        </w:tc>
      </w:tr>
    </w:tbl>
    <w:p w14:paraId="1BA7BBB2" w14:textId="77777777" w:rsidR="007A1B4B" w:rsidRDefault="007A1B4B" w:rsidP="007A1B4B">
      <w:pPr>
        <w:pStyle w:val="Heading1"/>
        <w:numPr>
          <w:ilvl w:val="0"/>
          <w:numId w:val="0"/>
        </w:numPr>
        <w:rPr>
          <w:rFonts w:asciiTheme="minorHAnsi" w:hAnsiTheme="minorHAnsi" w:cstheme="minorHAnsi"/>
        </w:rPr>
      </w:pPr>
      <w:r>
        <w:br w:type="page"/>
      </w:r>
    </w:p>
    <w:p w14:paraId="4E3A3673" w14:textId="77777777" w:rsidR="007A1B4B" w:rsidRPr="00453F6D" w:rsidRDefault="007A1B4B" w:rsidP="007A1B4B">
      <w:pPr>
        <w:rPr>
          <w:sz w:val="32"/>
          <w:szCs w:val="32"/>
        </w:rPr>
      </w:pPr>
    </w:p>
    <w:p w14:paraId="2A47CA9F" w14:textId="7ABBB4EB" w:rsidR="007A1B4B" w:rsidRPr="00453F6D" w:rsidRDefault="007A1B4B" w:rsidP="007A1B4B">
      <w:pPr>
        <w:pStyle w:val="Heading2style"/>
        <w:rPr>
          <w:sz w:val="36"/>
          <w:szCs w:val="36"/>
        </w:rPr>
      </w:pPr>
      <w:r w:rsidRPr="00453F6D">
        <w:rPr>
          <w:sz w:val="36"/>
          <w:szCs w:val="36"/>
        </w:rPr>
        <w:t>INTRODUCTION</w:t>
      </w:r>
    </w:p>
    <w:p w14:paraId="1F34FE5F" w14:textId="77777777" w:rsidR="007A1B4B" w:rsidRPr="00317F70" w:rsidRDefault="007A1B4B" w:rsidP="00C23A13">
      <w:pPr>
        <w:pStyle w:val="BodyText"/>
      </w:pPr>
    </w:p>
    <w:p w14:paraId="15A55BF0" w14:textId="6CAB25D0" w:rsidR="007A1B4B" w:rsidRPr="00C92AF0" w:rsidRDefault="00453F6D" w:rsidP="4183A591">
      <w:pPr>
        <w:pStyle w:val="Heading2"/>
      </w:pPr>
      <w:r>
        <w:t>BACKGROUND</w:t>
      </w:r>
    </w:p>
    <w:p w14:paraId="5F6FDB66" w14:textId="77777777" w:rsidR="00BC3C6C" w:rsidRPr="00BC3C6C" w:rsidRDefault="00BC3C6C" w:rsidP="00BC3C6C">
      <w:pPr>
        <w:tabs>
          <w:tab w:val="left" w:pos="851"/>
        </w:tabs>
        <w:spacing w:before="120" w:line="276" w:lineRule="auto"/>
        <w:jc w:val="both"/>
        <w:rPr>
          <w:rFonts w:ascii="Calibri" w:hAnsi="Calibri" w:cs="Calibri"/>
          <w:color w:val="0070C0"/>
          <w:sz w:val="22"/>
          <w:szCs w:val="20"/>
        </w:rPr>
      </w:pPr>
      <w:r w:rsidRPr="00BC3C6C">
        <w:rPr>
          <w:rFonts w:ascii="Calibri" w:hAnsi="Calibri" w:cs="Calibri"/>
          <w:color w:val="0070C0"/>
          <w:sz w:val="22"/>
          <w:szCs w:val="20"/>
        </w:rPr>
        <w:t>Should include:</w:t>
      </w:r>
    </w:p>
    <w:p w14:paraId="6140C141"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Reviews of previous studies</w:t>
      </w:r>
    </w:p>
    <w:p w14:paraId="0C42B55B"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Disease particulars</w:t>
      </w:r>
    </w:p>
    <w:p w14:paraId="76341642"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Disease incidence</w:t>
      </w:r>
    </w:p>
    <w:p w14:paraId="4746D6A4"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The problem to be addressed</w:t>
      </w:r>
    </w:p>
    <w:p w14:paraId="03A52461"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Current treatment options</w:t>
      </w:r>
    </w:p>
    <w:p w14:paraId="717145B2" w14:textId="77777777" w:rsidR="00BC3C6C" w:rsidRPr="00BC3C6C" w:rsidRDefault="00BC3C6C" w:rsidP="00BC3C6C">
      <w:pPr>
        <w:numPr>
          <w:ilvl w:val="0"/>
          <w:numId w:val="9"/>
        </w:numPr>
        <w:tabs>
          <w:tab w:val="left" w:pos="851"/>
        </w:tabs>
        <w:spacing w:line="276" w:lineRule="auto"/>
        <w:jc w:val="both"/>
        <w:rPr>
          <w:rFonts w:ascii="Calibri" w:hAnsi="Calibri" w:cs="Calibri"/>
          <w:color w:val="0070C0"/>
          <w:sz w:val="22"/>
          <w:szCs w:val="20"/>
        </w:rPr>
      </w:pPr>
      <w:r w:rsidRPr="00BC3C6C">
        <w:rPr>
          <w:rFonts w:ascii="Calibri" w:hAnsi="Calibri" w:cs="Calibri"/>
          <w:color w:val="0070C0"/>
          <w:sz w:val="22"/>
          <w:szCs w:val="20"/>
        </w:rPr>
        <w:t>Risks and benefits</w:t>
      </w:r>
    </w:p>
    <w:p w14:paraId="218BC12A" w14:textId="77777777" w:rsidR="00BC3C6C" w:rsidRPr="00BC3C6C" w:rsidRDefault="00BC3C6C" w:rsidP="00C23A13">
      <w:pPr>
        <w:pStyle w:val="BodyText"/>
      </w:pPr>
    </w:p>
    <w:p w14:paraId="097E39B5" w14:textId="77777777" w:rsidR="00BC3C6C" w:rsidRPr="00BC3C6C" w:rsidRDefault="00BC3C6C" w:rsidP="00BC3C6C">
      <w:pPr>
        <w:spacing w:line="276" w:lineRule="auto"/>
        <w:jc w:val="both"/>
        <w:rPr>
          <w:rFonts w:ascii="Calibri" w:hAnsi="Calibri" w:cs="Calibri"/>
          <w:color w:val="0070C0"/>
          <w:sz w:val="22"/>
          <w:szCs w:val="20"/>
        </w:rPr>
      </w:pPr>
      <w:r w:rsidRPr="00BC3C6C">
        <w:rPr>
          <w:rFonts w:ascii="Calibri" w:hAnsi="Calibri" w:cs="Calibri"/>
          <w:color w:val="0070C0"/>
          <w:sz w:val="22"/>
          <w:szCs w:val="20"/>
        </w:rPr>
        <w:t xml:space="preserve">It should be written so it is easy to read and understand by someone with a basic sense of the topic who may not necessarily be an expert in the area. Some explanation of </w:t>
      </w:r>
      <w:bookmarkStart w:id="2" w:name="_Hlk196899252"/>
      <w:r w:rsidRPr="00BC3C6C">
        <w:rPr>
          <w:rFonts w:ascii="Calibri" w:hAnsi="Calibri" w:cs="Calibri"/>
          <w:color w:val="0070C0"/>
          <w:sz w:val="22"/>
          <w:szCs w:val="22"/>
        </w:rPr>
        <w:t>complex medical and/or scientific</w:t>
      </w:r>
      <w:bookmarkEnd w:id="2"/>
      <w:r w:rsidRPr="00BC3C6C">
        <w:rPr>
          <w:rFonts w:ascii="Calibri" w:hAnsi="Calibri" w:cs="Calibri"/>
          <w:color w:val="0070C0"/>
          <w:sz w:val="22"/>
          <w:szCs w:val="22"/>
        </w:rPr>
        <w:t xml:space="preserve"> </w:t>
      </w:r>
      <w:r w:rsidRPr="00BC3C6C">
        <w:rPr>
          <w:rFonts w:ascii="Calibri" w:hAnsi="Calibri" w:cs="Calibri"/>
          <w:color w:val="0070C0"/>
          <w:sz w:val="22"/>
          <w:szCs w:val="20"/>
        </w:rPr>
        <w:t xml:space="preserve">terms and concepts is likely to be beneficial. </w:t>
      </w:r>
    </w:p>
    <w:p w14:paraId="36C6C7FD" w14:textId="77777777" w:rsidR="00453F6D" w:rsidRDefault="00453F6D" w:rsidP="00C23A13">
      <w:pPr>
        <w:pStyle w:val="BodyText"/>
      </w:pPr>
    </w:p>
    <w:p w14:paraId="4B588998" w14:textId="0C83E2F6" w:rsidR="00453F6D" w:rsidRPr="00453F6D" w:rsidRDefault="00453F6D" w:rsidP="00453F6D">
      <w:pPr>
        <w:pStyle w:val="Heading2"/>
      </w:pPr>
      <w:r>
        <w:t>RATIONALE FOR STUDY</w:t>
      </w:r>
    </w:p>
    <w:p w14:paraId="3A306597" w14:textId="77777777" w:rsidR="00BC3C6C" w:rsidRPr="00BC3C6C" w:rsidRDefault="00BC3C6C" w:rsidP="00C23A13">
      <w:pPr>
        <w:pStyle w:val="BodyText"/>
      </w:pPr>
      <w:r w:rsidRPr="00BC3C6C">
        <w:t>Should include a clear explanation of the research question and hypothesis, and justification for the study</w:t>
      </w:r>
      <w:r w:rsidRPr="00BC3C6C">
        <w:rPr>
          <w:lang w:val="en-GB"/>
        </w:rPr>
        <w:t>, including:</w:t>
      </w:r>
    </w:p>
    <w:p w14:paraId="6DB6252C" w14:textId="77777777" w:rsidR="00BC3C6C" w:rsidRPr="00BC3C6C" w:rsidRDefault="00BC3C6C" w:rsidP="00BC3C6C">
      <w:pPr>
        <w:numPr>
          <w:ilvl w:val="0"/>
          <w:numId w:val="13"/>
        </w:numPr>
        <w:tabs>
          <w:tab w:val="left" w:pos="851"/>
        </w:tabs>
        <w:spacing w:before="120" w:line="276" w:lineRule="auto"/>
        <w:ind w:left="851" w:hanging="567"/>
        <w:jc w:val="both"/>
        <w:rPr>
          <w:rFonts w:asciiTheme="minorHAnsi" w:hAnsiTheme="minorHAnsi" w:cstheme="minorHAnsi"/>
          <w:color w:val="0070C0"/>
          <w:sz w:val="22"/>
          <w:szCs w:val="22"/>
        </w:rPr>
      </w:pPr>
      <w:r w:rsidRPr="00BC3C6C">
        <w:rPr>
          <w:rFonts w:asciiTheme="minorHAnsi" w:hAnsiTheme="minorHAnsi" w:cstheme="minorHAnsi"/>
          <w:color w:val="0070C0"/>
          <w:sz w:val="22"/>
          <w:szCs w:val="22"/>
        </w:rPr>
        <w:t>An explanation of why the study is appropriate, benefits to participants in the local country, health services, relevance to current policies etc.</w:t>
      </w:r>
    </w:p>
    <w:p w14:paraId="7FBD0895" w14:textId="77777777" w:rsidR="00BC3C6C" w:rsidRPr="00BC3C6C" w:rsidRDefault="00BC3C6C" w:rsidP="00BC3C6C">
      <w:pPr>
        <w:numPr>
          <w:ilvl w:val="0"/>
          <w:numId w:val="13"/>
        </w:numPr>
        <w:tabs>
          <w:tab w:val="left" w:pos="851"/>
        </w:tabs>
        <w:spacing w:before="120" w:line="276" w:lineRule="auto"/>
        <w:ind w:left="851" w:hanging="567"/>
        <w:jc w:val="both"/>
        <w:rPr>
          <w:rFonts w:asciiTheme="minorHAnsi" w:hAnsiTheme="minorHAnsi" w:cstheme="minorHAnsi"/>
          <w:color w:val="0070C0"/>
          <w:sz w:val="22"/>
          <w:szCs w:val="22"/>
        </w:rPr>
      </w:pPr>
      <w:r w:rsidRPr="00BC3C6C">
        <w:rPr>
          <w:rFonts w:asciiTheme="minorHAnsi" w:hAnsiTheme="minorHAnsi" w:cstheme="minorHAnsi"/>
          <w:color w:val="0070C0"/>
          <w:sz w:val="22"/>
          <w:szCs w:val="22"/>
        </w:rPr>
        <w:t>Description of the indication, its diagnosis, incidence, current treatments, their limitations etc.</w:t>
      </w:r>
    </w:p>
    <w:p w14:paraId="11FF4939" w14:textId="77777777" w:rsidR="00BC3C6C" w:rsidRPr="00BC3C6C" w:rsidRDefault="00BC3C6C" w:rsidP="00BC3C6C">
      <w:pPr>
        <w:numPr>
          <w:ilvl w:val="0"/>
          <w:numId w:val="13"/>
        </w:numPr>
        <w:tabs>
          <w:tab w:val="left" w:pos="851"/>
        </w:tabs>
        <w:spacing w:before="120" w:line="276" w:lineRule="auto"/>
        <w:ind w:left="851" w:hanging="567"/>
        <w:jc w:val="both"/>
        <w:rPr>
          <w:rFonts w:asciiTheme="minorHAnsi" w:hAnsiTheme="minorHAnsi" w:cstheme="minorHAnsi"/>
          <w:color w:val="0070C0"/>
          <w:sz w:val="22"/>
          <w:szCs w:val="22"/>
        </w:rPr>
      </w:pPr>
      <w:r w:rsidRPr="00BC3C6C">
        <w:rPr>
          <w:rFonts w:asciiTheme="minorHAnsi" w:hAnsiTheme="minorHAnsi" w:cstheme="minorHAnsi"/>
          <w:color w:val="0070C0"/>
          <w:sz w:val="22"/>
          <w:szCs w:val="22"/>
        </w:rPr>
        <w:t>Description of the treatment/procedure under investigation.</w:t>
      </w:r>
    </w:p>
    <w:p w14:paraId="09A8C463" w14:textId="77777777" w:rsidR="00BC3C6C" w:rsidRPr="00BC3C6C" w:rsidRDefault="00BC3C6C" w:rsidP="00BC3C6C">
      <w:pPr>
        <w:numPr>
          <w:ilvl w:val="0"/>
          <w:numId w:val="13"/>
        </w:numPr>
        <w:tabs>
          <w:tab w:val="left" w:pos="851"/>
        </w:tabs>
        <w:spacing w:before="120" w:line="276" w:lineRule="auto"/>
        <w:ind w:left="851" w:hanging="567"/>
        <w:jc w:val="both"/>
        <w:rPr>
          <w:rFonts w:asciiTheme="minorHAnsi" w:hAnsiTheme="minorHAnsi" w:cstheme="minorHAnsi"/>
          <w:color w:val="0070C0"/>
          <w:sz w:val="22"/>
          <w:szCs w:val="22"/>
        </w:rPr>
      </w:pPr>
      <w:r w:rsidRPr="00BC3C6C">
        <w:rPr>
          <w:rFonts w:asciiTheme="minorHAnsi" w:hAnsiTheme="minorHAnsi" w:cstheme="minorHAnsi"/>
          <w:color w:val="0070C0"/>
          <w:sz w:val="22"/>
          <w:szCs w:val="22"/>
        </w:rPr>
        <w:t>Statement of what would be a worthwhile improvement in study outcomes and what evidence there is that the treatment/procedure under investigation may achieve this.</w:t>
      </w:r>
    </w:p>
    <w:p w14:paraId="072D081C" w14:textId="77777777" w:rsidR="00453F6D" w:rsidRPr="00453F6D" w:rsidRDefault="00453F6D" w:rsidP="00453F6D">
      <w:pPr>
        <w:tabs>
          <w:tab w:val="left" w:pos="851"/>
        </w:tabs>
        <w:spacing w:before="120"/>
        <w:jc w:val="both"/>
        <w:rPr>
          <w:rFonts w:asciiTheme="minorHAnsi" w:hAnsiTheme="minorHAnsi" w:cstheme="minorHAnsi"/>
          <w:color w:val="000000" w:themeColor="text1"/>
          <w:sz w:val="22"/>
          <w:szCs w:val="22"/>
        </w:rPr>
      </w:pPr>
    </w:p>
    <w:p w14:paraId="57C8065C" w14:textId="00E667C5" w:rsidR="00453F6D" w:rsidRPr="00453F6D" w:rsidRDefault="00453F6D" w:rsidP="00453F6D">
      <w:pPr>
        <w:pStyle w:val="Heading2"/>
      </w:pPr>
      <w:r w:rsidRPr="4183A591">
        <w:rPr>
          <w:color w:val="000000" w:themeColor="text1"/>
        </w:rPr>
        <w:t>STUDY TEAM AND PARTNERSHIPS</w:t>
      </w:r>
    </w:p>
    <w:p w14:paraId="47D33956" w14:textId="77777777" w:rsidR="00BC3C6C" w:rsidRPr="00BC3C6C" w:rsidRDefault="00BC3C6C" w:rsidP="00BC3C6C">
      <w:pPr>
        <w:spacing w:line="276" w:lineRule="auto"/>
        <w:jc w:val="both"/>
        <w:rPr>
          <w:rFonts w:ascii="Calibri" w:hAnsi="Calibri" w:cs="Calibri"/>
          <w:color w:val="0070C0"/>
          <w:sz w:val="22"/>
          <w:szCs w:val="22"/>
        </w:rPr>
      </w:pPr>
      <w:bookmarkStart w:id="3" w:name="_Hlk201566055"/>
      <w:r w:rsidRPr="00BC3C6C">
        <w:rPr>
          <w:rFonts w:ascii="Calibri" w:hAnsi="Calibri" w:cs="Calibri"/>
          <w:color w:val="0070C0"/>
          <w:sz w:val="22"/>
          <w:szCs w:val="22"/>
        </w:rPr>
        <w:t>Include Chief and/or local Principal Investigator(s), associate researchers, students, and research assistants. Include a brief description of their role, and their affiliation. Add any collaborating institutions/partnerships involved in the study and what their role is.</w:t>
      </w:r>
    </w:p>
    <w:bookmarkEnd w:id="3"/>
    <w:p w14:paraId="7B1D45D3" w14:textId="77777777" w:rsidR="00453F6D" w:rsidRPr="00BC3C6C" w:rsidRDefault="00453F6D" w:rsidP="00453F6D">
      <w:pPr>
        <w:rPr>
          <w:rFonts w:asciiTheme="minorHAnsi" w:hAnsiTheme="minorHAnsi" w:cstheme="minorHAnsi"/>
          <w:sz w:val="22"/>
          <w:szCs w:val="22"/>
        </w:rPr>
      </w:pPr>
    </w:p>
    <w:p w14:paraId="66108DFE" w14:textId="77777777" w:rsidR="00453F6D" w:rsidRPr="00453F6D" w:rsidRDefault="00453F6D" w:rsidP="00453F6D">
      <w:pPr>
        <w:rPr>
          <w:sz w:val="32"/>
          <w:szCs w:val="32"/>
        </w:rPr>
      </w:pPr>
    </w:p>
    <w:p w14:paraId="242440A3" w14:textId="306A1557" w:rsidR="00453F6D" w:rsidRDefault="00453F6D" w:rsidP="00453F6D">
      <w:pPr>
        <w:pStyle w:val="Heading2style"/>
        <w:rPr>
          <w:sz w:val="36"/>
          <w:szCs w:val="36"/>
        </w:rPr>
      </w:pPr>
      <w:r>
        <w:rPr>
          <w:sz w:val="36"/>
          <w:szCs w:val="36"/>
        </w:rPr>
        <w:t>STUDY OBJECTIVES</w:t>
      </w:r>
    </w:p>
    <w:p w14:paraId="00055A21" w14:textId="77777777" w:rsidR="00453F6D" w:rsidRPr="00317F70" w:rsidRDefault="00453F6D" w:rsidP="00C23A13">
      <w:pPr>
        <w:pStyle w:val="BodyText"/>
      </w:pPr>
    </w:p>
    <w:p w14:paraId="685F65C6" w14:textId="465A2BC8" w:rsidR="00453F6D" w:rsidRPr="00453F6D" w:rsidRDefault="00BC3C6C" w:rsidP="00453F6D">
      <w:pPr>
        <w:pStyle w:val="Heading2"/>
      </w:pPr>
      <w:r>
        <w:t xml:space="preserve">AIMS &amp; </w:t>
      </w:r>
      <w:r w:rsidR="00453F6D">
        <w:t>OBJECTIVES</w:t>
      </w:r>
    </w:p>
    <w:p w14:paraId="5736DF2C" w14:textId="77777777" w:rsidR="00453F6D" w:rsidRPr="009745B0" w:rsidRDefault="00453F6D" w:rsidP="00C23A13">
      <w:pPr>
        <w:pStyle w:val="BodyText"/>
      </w:pPr>
    </w:p>
    <w:p w14:paraId="6F1C793E" w14:textId="0C42C7C6" w:rsidR="00453F6D" w:rsidRPr="00453F6D" w:rsidRDefault="00453F6D" w:rsidP="00453F6D">
      <w:pPr>
        <w:pStyle w:val="Heading3"/>
      </w:pPr>
      <w:bookmarkStart w:id="4" w:name="_Toc82010692"/>
      <w:bookmarkEnd w:id="4"/>
      <w:r>
        <w:lastRenderedPageBreak/>
        <w:t>Primary Objective</w:t>
      </w:r>
    </w:p>
    <w:p w14:paraId="2D82B78E" w14:textId="78F69D97" w:rsidR="00453F6D" w:rsidRPr="00C23A13" w:rsidRDefault="00453F6D" w:rsidP="00C23A13">
      <w:pPr>
        <w:pStyle w:val="BodyText"/>
      </w:pPr>
      <w:r w:rsidRPr="00C23A13">
        <w:t xml:space="preserve">Detail the primary objective(s) </w:t>
      </w:r>
    </w:p>
    <w:p w14:paraId="08D5FD16" w14:textId="77777777" w:rsidR="00453F6D" w:rsidRPr="009745B0" w:rsidRDefault="00453F6D" w:rsidP="00C23A13">
      <w:pPr>
        <w:pStyle w:val="BodyText"/>
      </w:pPr>
    </w:p>
    <w:p w14:paraId="07E11CD5" w14:textId="4C460B6E" w:rsidR="00453F6D" w:rsidRPr="00453F6D" w:rsidRDefault="00453F6D" w:rsidP="00453F6D">
      <w:pPr>
        <w:pStyle w:val="Heading3"/>
      </w:pPr>
      <w:r>
        <w:t>Secondary Objective</w:t>
      </w:r>
      <w:r w:rsidR="00C23A13">
        <w:t>s</w:t>
      </w:r>
    </w:p>
    <w:p w14:paraId="6C5F780D" w14:textId="77777777" w:rsidR="00453F6D" w:rsidRPr="00453F6D" w:rsidRDefault="00453F6D" w:rsidP="00C23A13">
      <w:pPr>
        <w:pStyle w:val="BodyText"/>
      </w:pPr>
      <w:r w:rsidRPr="00453F6D">
        <w:t>Detail all other secondary objective(s)</w:t>
      </w:r>
    </w:p>
    <w:p w14:paraId="392F3BA1" w14:textId="77777777" w:rsidR="00453F6D" w:rsidRDefault="00453F6D" w:rsidP="00453F6D"/>
    <w:p w14:paraId="6EAEF050" w14:textId="77777777" w:rsidR="00453F6D" w:rsidRPr="00453F6D" w:rsidRDefault="00453F6D" w:rsidP="00453F6D">
      <w:pPr>
        <w:rPr>
          <w:sz w:val="32"/>
          <w:szCs w:val="32"/>
        </w:rPr>
      </w:pPr>
    </w:p>
    <w:p w14:paraId="3E8D8A16" w14:textId="178C4BDC" w:rsidR="00453F6D" w:rsidRPr="00453F6D" w:rsidRDefault="00453F6D" w:rsidP="00453F6D">
      <w:pPr>
        <w:pStyle w:val="Heading2style"/>
        <w:rPr>
          <w:sz w:val="36"/>
          <w:szCs w:val="36"/>
        </w:rPr>
      </w:pPr>
      <w:r>
        <w:rPr>
          <w:sz w:val="36"/>
          <w:szCs w:val="36"/>
        </w:rPr>
        <w:t>STUDY DESIGN</w:t>
      </w:r>
      <w:r w:rsidR="00BC3C6C">
        <w:rPr>
          <w:sz w:val="36"/>
          <w:szCs w:val="36"/>
        </w:rPr>
        <w:t xml:space="preserve"> AND METHODS</w:t>
      </w:r>
    </w:p>
    <w:p w14:paraId="07459879" w14:textId="77777777" w:rsidR="00BC3C6C" w:rsidRPr="00BC3C6C" w:rsidRDefault="00BC3C6C" w:rsidP="00C23A13">
      <w:pPr>
        <w:pStyle w:val="BodyText"/>
      </w:pPr>
      <w:r w:rsidRPr="00BC3C6C">
        <w:t>Detail:</w:t>
      </w:r>
    </w:p>
    <w:p w14:paraId="13F70006" w14:textId="77777777" w:rsidR="00BC3C6C" w:rsidRPr="00BC3C6C" w:rsidRDefault="00BC3C6C" w:rsidP="00C23A13">
      <w:pPr>
        <w:pStyle w:val="BodyText"/>
        <w:numPr>
          <w:ilvl w:val="0"/>
          <w:numId w:val="27"/>
        </w:numPr>
      </w:pPr>
      <w:r w:rsidRPr="00BC3C6C">
        <w:t>General approach</w:t>
      </w:r>
    </w:p>
    <w:p w14:paraId="05C8A426" w14:textId="77777777" w:rsidR="00BC3C6C" w:rsidRPr="00BC3C6C" w:rsidRDefault="00BC3C6C" w:rsidP="00C23A13">
      <w:pPr>
        <w:pStyle w:val="BodyText"/>
        <w:numPr>
          <w:ilvl w:val="0"/>
          <w:numId w:val="27"/>
        </w:numPr>
      </w:pPr>
      <w:r w:rsidRPr="00BC3C6C">
        <w:rPr>
          <w:lang w:val="en-GB"/>
        </w:rPr>
        <w:t>T</w:t>
      </w:r>
      <w:proofErr w:type="spellStart"/>
      <w:r w:rsidRPr="00BC3C6C">
        <w:t>ype</w:t>
      </w:r>
      <w:proofErr w:type="spellEnd"/>
      <w:r w:rsidRPr="00BC3C6C">
        <w:t xml:space="preserve"> and length of study</w:t>
      </w:r>
    </w:p>
    <w:p w14:paraId="7D4E0198" w14:textId="77777777" w:rsidR="00BC3C6C" w:rsidRPr="00BC3C6C" w:rsidRDefault="00BC3C6C" w:rsidP="00C23A13">
      <w:pPr>
        <w:pStyle w:val="BodyText"/>
        <w:numPr>
          <w:ilvl w:val="0"/>
          <w:numId w:val="27"/>
        </w:numPr>
      </w:pPr>
      <w:r w:rsidRPr="00BC3C6C">
        <w:rPr>
          <w:lang w:val="en-GB"/>
        </w:rPr>
        <w:t>C</w:t>
      </w:r>
      <w:proofErr w:type="spellStart"/>
      <w:r w:rsidRPr="00BC3C6C">
        <w:t>onsider</w:t>
      </w:r>
      <w:proofErr w:type="spellEnd"/>
      <w:r w:rsidRPr="00BC3C6C">
        <w:t xml:space="preserve"> a schematic diagram of the study design</w:t>
      </w:r>
    </w:p>
    <w:p w14:paraId="34A02279" w14:textId="77777777" w:rsidR="00BC3C6C" w:rsidRPr="00BC3C6C" w:rsidRDefault="00BC3C6C" w:rsidP="00C23A13">
      <w:pPr>
        <w:pStyle w:val="BodyText"/>
        <w:numPr>
          <w:ilvl w:val="0"/>
          <w:numId w:val="27"/>
        </w:numPr>
      </w:pPr>
      <w:r w:rsidRPr="00BC3C6C">
        <w:rPr>
          <w:lang w:val="en-GB"/>
        </w:rPr>
        <w:t xml:space="preserve">Duration </w:t>
      </w:r>
      <w:r w:rsidRPr="00BC3C6C">
        <w:t>of participant involvement</w:t>
      </w:r>
    </w:p>
    <w:p w14:paraId="7E575857" w14:textId="77777777" w:rsidR="00BC3C6C" w:rsidRPr="00BC3C6C" w:rsidRDefault="00BC3C6C" w:rsidP="00C23A13">
      <w:pPr>
        <w:pStyle w:val="BodyText"/>
        <w:numPr>
          <w:ilvl w:val="0"/>
          <w:numId w:val="27"/>
        </w:numPr>
      </w:pPr>
      <w:r w:rsidRPr="00BC3C6C">
        <w:t>Describe any interviews/focus groups/questionnaires and how they will be conducted, managed etc. Note that an interview/topic guide/questionnaire will need to be included in the submission for Sponsor review and any other submissions for approvals (ethics/R&amp;D etc).</w:t>
      </w:r>
    </w:p>
    <w:p w14:paraId="77E50062" w14:textId="77777777" w:rsidR="00BC3C6C" w:rsidRPr="00BC3C6C" w:rsidRDefault="00BC3C6C" w:rsidP="00BC3C6C">
      <w:pPr>
        <w:spacing w:before="120" w:line="276" w:lineRule="auto"/>
        <w:rPr>
          <w:rFonts w:asciiTheme="minorHAnsi" w:hAnsiTheme="minorHAnsi" w:cstheme="minorHAnsi"/>
          <w:color w:val="0070C0"/>
          <w:sz w:val="22"/>
          <w:szCs w:val="22"/>
        </w:rPr>
      </w:pPr>
      <w:r w:rsidRPr="00BC3C6C">
        <w:rPr>
          <w:rFonts w:asciiTheme="minorHAnsi" w:hAnsiTheme="minorHAnsi" w:cstheme="minorHAnsi"/>
          <w:color w:val="0070C0"/>
          <w:sz w:val="22"/>
          <w:szCs w:val="22"/>
        </w:rPr>
        <w:t>Consider equality, diversity and inclusion within the study design:</w:t>
      </w:r>
    </w:p>
    <w:p w14:paraId="274C9655" w14:textId="77777777" w:rsidR="00BC3C6C" w:rsidRPr="00BC3C6C" w:rsidRDefault="00BC3C6C" w:rsidP="00BC3C6C">
      <w:pPr>
        <w:pStyle w:val="ListParagraph"/>
        <w:numPr>
          <w:ilvl w:val="0"/>
          <w:numId w:val="27"/>
        </w:numPr>
        <w:spacing w:before="120" w:after="160" w:line="276" w:lineRule="auto"/>
        <w:contextualSpacing/>
        <w:rPr>
          <w:rFonts w:asciiTheme="minorHAnsi" w:hAnsiTheme="minorHAnsi" w:cstheme="minorHAnsi"/>
          <w:b/>
          <w:color w:val="0070C0"/>
          <w:szCs w:val="22"/>
        </w:rPr>
      </w:pPr>
      <w:r w:rsidRPr="00BC3C6C">
        <w:rPr>
          <w:rFonts w:asciiTheme="minorHAnsi" w:hAnsiTheme="minorHAnsi" w:cstheme="minorHAnsi"/>
          <w:color w:val="0070C0"/>
          <w:szCs w:val="22"/>
        </w:rPr>
        <w:t>If possible, engage with local community members/advisory groups/boards regarding how best to serve the needs of the demographic you are looking to involve in your study (thinking about who the research study will benefit in the future).</w:t>
      </w:r>
    </w:p>
    <w:p w14:paraId="402FEF8E"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Look at broadening eligibility criteria to include a diverse range of participants.</w:t>
      </w:r>
    </w:p>
    <w:p w14:paraId="0A05E8AA"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Will your recruitment strategy reflect the population who have this condition?</w:t>
      </w:r>
    </w:p>
    <w:p w14:paraId="1FBB7F93"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Consider any barriers to recruitment that your target population may have. Do this at an early stage to improve retention within the study.</w:t>
      </w:r>
    </w:p>
    <w:p w14:paraId="7719FE9E"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Consider where you recruit from. Can you reach a more diverse population by conducting outreach activities such as advertising on social media or building and sustaining trusting relationships through community engagement?</w:t>
      </w:r>
    </w:p>
    <w:p w14:paraId="3B49F9E5"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 xml:space="preserve">Could travel expenses be offered to assist with additional costs of attending research appointments? Could </w:t>
      </w:r>
      <w:proofErr w:type="gramStart"/>
      <w:r w:rsidRPr="00BC3C6C">
        <w:rPr>
          <w:rFonts w:asciiTheme="minorHAnsi" w:hAnsiTheme="minorHAnsi" w:cstheme="minorHAnsi"/>
          <w:color w:val="0070C0"/>
          <w:szCs w:val="22"/>
        </w:rPr>
        <w:t>child care</w:t>
      </w:r>
      <w:proofErr w:type="gramEnd"/>
      <w:r w:rsidRPr="00BC3C6C">
        <w:rPr>
          <w:rFonts w:asciiTheme="minorHAnsi" w:hAnsiTheme="minorHAnsi" w:cstheme="minorHAnsi"/>
          <w:color w:val="0070C0"/>
          <w:szCs w:val="22"/>
        </w:rPr>
        <w:t xml:space="preserve"> costs be offered?</w:t>
      </w:r>
    </w:p>
    <w:p w14:paraId="2004A1D5"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Can remote visits be offered to ensure participants can attend?</w:t>
      </w:r>
    </w:p>
    <w:p w14:paraId="6CC12179"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 xml:space="preserve">Consider communication needs, for example you could provide: </w:t>
      </w:r>
    </w:p>
    <w:p w14:paraId="482E0888" w14:textId="77777777" w:rsidR="00BC3C6C" w:rsidRPr="00BC3C6C" w:rsidRDefault="00BC3C6C" w:rsidP="00BC3C6C">
      <w:pPr>
        <w:pStyle w:val="ListParagraph"/>
        <w:numPr>
          <w:ilvl w:val="1"/>
          <w:numId w:val="3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information sheets in larger font,</w:t>
      </w:r>
    </w:p>
    <w:p w14:paraId="290A20B3" w14:textId="77777777" w:rsidR="00BC3C6C" w:rsidRPr="00BC3C6C" w:rsidRDefault="00BC3C6C" w:rsidP="00BC3C6C">
      <w:pPr>
        <w:pStyle w:val="ListParagraph"/>
        <w:numPr>
          <w:ilvl w:val="1"/>
          <w:numId w:val="3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ensure that the information sheet is in lay language</w:t>
      </w:r>
    </w:p>
    <w:p w14:paraId="04953DF6" w14:textId="77777777" w:rsidR="00BC3C6C" w:rsidRPr="00BC3C6C" w:rsidRDefault="00BC3C6C" w:rsidP="00BC3C6C">
      <w:pPr>
        <w:pStyle w:val="ListParagraph"/>
        <w:numPr>
          <w:ilvl w:val="1"/>
          <w:numId w:val="3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translate information sheets if required</w:t>
      </w:r>
    </w:p>
    <w:p w14:paraId="6C76AC0E"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t>Consider how you will report your results. Can analysis include reports on ethnicity, age and sex/gender?</w:t>
      </w:r>
    </w:p>
    <w:p w14:paraId="1FB37CF0" w14:textId="77777777" w:rsidR="00BC3C6C" w:rsidRPr="00BC3C6C" w:rsidRDefault="00BC3C6C" w:rsidP="00BC3C6C">
      <w:pPr>
        <w:pStyle w:val="ListParagraph"/>
        <w:numPr>
          <w:ilvl w:val="0"/>
          <w:numId w:val="27"/>
        </w:numPr>
        <w:spacing w:after="160" w:line="276" w:lineRule="auto"/>
        <w:contextualSpacing/>
        <w:rPr>
          <w:rFonts w:asciiTheme="minorHAnsi" w:hAnsiTheme="minorHAnsi" w:cstheme="minorHAnsi"/>
          <w:color w:val="0070C0"/>
          <w:szCs w:val="22"/>
        </w:rPr>
      </w:pPr>
      <w:r w:rsidRPr="00BC3C6C">
        <w:rPr>
          <w:rFonts w:asciiTheme="minorHAnsi" w:hAnsiTheme="minorHAnsi" w:cstheme="minorHAnsi"/>
          <w:color w:val="0070C0"/>
          <w:szCs w:val="22"/>
        </w:rPr>
        <w:lastRenderedPageBreak/>
        <w:t>Publish a summary and the results of your study to ensure transparency and to build trust with participants.</w:t>
      </w:r>
    </w:p>
    <w:p w14:paraId="6F846D66" w14:textId="77777777" w:rsidR="00453F6D" w:rsidRDefault="00453F6D" w:rsidP="00C23A13">
      <w:pPr>
        <w:pStyle w:val="BodyText"/>
      </w:pPr>
    </w:p>
    <w:p w14:paraId="68FF53F2" w14:textId="77777777" w:rsidR="00DA0B20" w:rsidRDefault="00DA0B20" w:rsidP="00C23A13">
      <w:pPr>
        <w:pStyle w:val="BodyText"/>
      </w:pPr>
      <w:bookmarkStart w:id="5" w:name="_Toc414960927"/>
    </w:p>
    <w:p w14:paraId="201BAA1B" w14:textId="0B442E0C" w:rsidR="00DA0B20" w:rsidRPr="00453F6D" w:rsidRDefault="00DA0B20" w:rsidP="00DA0B20">
      <w:pPr>
        <w:pStyle w:val="Heading2style"/>
        <w:rPr>
          <w:sz w:val="36"/>
          <w:szCs w:val="36"/>
        </w:rPr>
      </w:pPr>
      <w:r>
        <w:rPr>
          <w:sz w:val="36"/>
          <w:szCs w:val="36"/>
        </w:rPr>
        <w:t>ST</w:t>
      </w:r>
      <w:r w:rsidR="00BC3C6C">
        <w:rPr>
          <w:sz w:val="36"/>
          <w:szCs w:val="36"/>
        </w:rPr>
        <w:t>UDY SETTING</w:t>
      </w:r>
    </w:p>
    <w:p w14:paraId="3D2FC3CF" w14:textId="77777777" w:rsidR="00BC3C6C" w:rsidRPr="00BC3C6C" w:rsidRDefault="00BC3C6C" w:rsidP="00C23A13">
      <w:pPr>
        <w:pStyle w:val="BodyText"/>
      </w:pPr>
      <w:r w:rsidRPr="00BC3C6C">
        <w:t>Detail</w:t>
      </w:r>
      <w:r w:rsidRPr="00BC3C6C">
        <w:rPr>
          <w:lang w:val="en-GB"/>
        </w:rPr>
        <w:t>:</w:t>
      </w:r>
      <w:r w:rsidRPr="00BC3C6C">
        <w:t xml:space="preserve"> </w:t>
      </w:r>
    </w:p>
    <w:p w14:paraId="6C77A6FA" w14:textId="77777777" w:rsidR="00BC3C6C" w:rsidRPr="00BC3C6C" w:rsidRDefault="00BC3C6C" w:rsidP="00BC3C6C">
      <w:pPr>
        <w:pStyle w:val="ListParagraph"/>
        <w:numPr>
          <w:ilvl w:val="0"/>
          <w:numId w:val="39"/>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Location (LMICs and the region/district) where study will be conducted, number of sites involved and the names of the sites.</w:t>
      </w:r>
    </w:p>
    <w:p w14:paraId="454DA94D" w14:textId="77777777" w:rsidR="00BC3C6C" w:rsidRPr="00BC3C6C" w:rsidRDefault="00BC3C6C" w:rsidP="00BC3C6C">
      <w:pPr>
        <w:pStyle w:val="ListParagraph"/>
        <w:numPr>
          <w:ilvl w:val="0"/>
          <w:numId w:val="38"/>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 xml:space="preserve">Name of institutions/partners involved in the study and their location.  </w:t>
      </w:r>
    </w:p>
    <w:p w14:paraId="4F64B8C7" w14:textId="77777777" w:rsidR="00BC3C6C" w:rsidRPr="00BC3C6C" w:rsidRDefault="00BC3C6C" w:rsidP="00BC3C6C">
      <w:pPr>
        <w:pStyle w:val="ListParagraph"/>
        <w:numPr>
          <w:ilvl w:val="0"/>
          <w:numId w:val="38"/>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It is a multi-centre or single-centre study?</w:t>
      </w:r>
    </w:p>
    <w:p w14:paraId="661180E8" w14:textId="77777777" w:rsidR="00BC3C6C" w:rsidRPr="00BC3C6C" w:rsidRDefault="00BC3C6C" w:rsidP="00BC3C6C">
      <w:pPr>
        <w:pStyle w:val="ListParagraph"/>
        <w:numPr>
          <w:ilvl w:val="0"/>
          <w:numId w:val="38"/>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Are there any specific site requirements to run the study?</w:t>
      </w:r>
    </w:p>
    <w:p w14:paraId="488B4396" w14:textId="77777777" w:rsidR="00BC3C6C" w:rsidRPr="00BC3C6C" w:rsidRDefault="00BC3C6C" w:rsidP="00BC3C6C">
      <w:pPr>
        <w:pStyle w:val="ListParagraph"/>
        <w:numPr>
          <w:ilvl w:val="0"/>
          <w:numId w:val="38"/>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Where will interviews/focus groups take place? Online or in person?</w:t>
      </w:r>
    </w:p>
    <w:p w14:paraId="21AC9C46" w14:textId="77777777" w:rsidR="00BC3C6C" w:rsidRPr="00BC3C6C" w:rsidRDefault="00BC3C6C" w:rsidP="00BC3C6C">
      <w:pPr>
        <w:pStyle w:val="ListParagraph"/>
        <w:numPr>
          <w:ilvl w:val="0"/>
          <w:numId w:val="38"/>
        </w:numPr>
        <w:tabs>
          <w:tab w:val="left" w:pos="709"/>
        </w:tabs>
        <w:spacing w:before="120" w:after="160" w:line="276" w:lineRule="auto"/>
        <w:contextualSpacing/>
        <w:rPr>
          <w:rFonts w:asciiTheme="minorHAnsi" w:hAnsiTheme="minorHAnsi" w:cstheme="minorHAnsi"/>
          <w:color w:val="0070C0"/>
        </w:rPr>
      </w:pPr>
      <w:r w:rsidRPr="00BC3C6C">
        <w:rPr>
          <w:rFonts w:asciiTheme="minorHAnsi" w:hAnsiTheme="minorHAnsi" w:cstheme="minorHAnsi"/>
          <w:color w:val="0070C0"/>
        </w:rPr>
        <w:t>If online, what platform will be used?</w:t>
      </w:r>
    </w:p>
    <w:p w14:paraId="3109FFB4" w14:textId="77777777" w:rsidR="00E35B81" w:rsidRDefault="00E35B81" w:rsidP="00C23A13">
      <w:pPr>
        <w:pStyle w:val="BodyText"/>
      </w:pPr>
    </w:p>
    <w:p w14:paraId="2341F710" w14:textId="2D485599" w:rsidR="00E35B81" w:rsidRPr="00BC3C6C" w:rsidRDefault="00BC3C6C" w:rsidP="00E35B81">
      <w:pPr>
        <w:pStyle w:val="Heading2style"/>
        <w:rPr>
          <w:sz w:val="36"/>
          <w:szCs w:val="36"/>
        </w:rPr>
      </w:pPr>
      <w:r>
        <w:rPr>
          <w:sz w:val="36"/>
          <w:szCs w:val="36"/>
        </w:rPr>
        <w:t>STUDY POPULATION</w:t>
      </w:r>
    </w:p>
    <w:p w14:paraId="56AC07C5" w14:textId="77777777" w:rsidR="00E35B81" w:rsidRDefault="00E35B81" w:rsidP="00C23A13">
      <w:pPr>
        <w:pStyle w:val="BodyText"/>
      </w:pPr>
    </w:p>
    <w:p w14:paraId="20B306BB" w14:textId="64B3D27D" w:rsidR="00E35B81" w:rsidRPr="007C6D7C" w:rsidRDefault="00191A1A" w:rsidP="00E35B81">
      <w:pPr>
        <w:pStyle w:val="Heading2"/>
      </w:pPr>
      <w:r>
        <w:t>NUMBER OF PARTICIPANTS</w:t>
      </w:r>
    </w:p>
    <w:p w14:paraId="429517FD" w14:textId="77777777" w:rsidR="00191A1A" w:rsidRPr="00E70824" w:rsidRDefault="00191A1A" w:rsidP="00C23A13">
      <w:pPr>
        <w:pStyle w:val="BodyText"/>
      </w:pPr>
      <w:r w:rsidRPr="00E70824">
        <w:t>Detail:</w:t>
      </w:r>
    </w:p>
    <w:p w14:paraId="6CC6171B" w14:textId="77777777" w:rsidR="00191A1A" w:rsidRPr="00E70824" w:rsidRDefault="00191A1A" w:rsidP="00C23A13">
      <w:pPr>
        <w:pStyle w:val="BodyText"/>
        <w:numPr>
          <w:ilvl w:val="0"/>
          <w:numId w:val="40"/>
        </w:numPr>
      </w:pPr>
      <w:r w:rsidRPr="00E70824">
        <w:t>Number of participants/volunteers</w:t>
      </w:r>
    </w:p>
    <w:p w14:paraId="06714A9E" w14:textId="77777777" w:rsidR="00191A1A" w:rsidRPr="00E70824" w:rsidRDefault="00191A1A" w:rsidP="00C23A13">
      <w:pPr>
        <w:pStyle w:val="BodyText"/>
        <w:numPr>
          <w:ilvl w:val="0"/>
          <w:numId w:val="40"/>
        </w:numPr>
      </w:pPr>
      <w:r w:rsidRPr="00E70824">
        <w:t>Participant population (e.g.</w:t>
      </w:r>
      <w:r>
        <w:rPr>
          <w:lang w:val="en-GB"/>
        </w:rPr>
        <w:t>,</w:t>
      </w:r>
      <w:r w:rsidRPr="00E70824">
        <w:t xml:space="preserve"> condition/disease/trait/service used)</w:t>
      </w:r>
    </w:p>
    <w:p w14:paraId="434840C7" w14:textId="77777777" w:rsidR="00191A1A" w:rsidRPr="00E70824" w:rsidRDefault="00191A1A" w:rsidP="00C23A13">
      <w:pPr>
        <w:pStyle w:val="BodyText"/>
        <w:numPr>
          <w:ilvl w:val="0"/>
          <w:numId w:val="40"/>
        </w:numPr>
      </w:pPr>
      <w:r w:rsidRPr="00E70824">
        <w:t>Length of recruitment period</w:t>
      </w:r>
    </w:p>
    <w:p w14:paraId="042C443A" w14:textId="77777777" w:rsidR="00E35B81" w:rsidRDefault="00E35B81" w:rsidP="00C23A13">
      <w:pPr>
        <w:pStyle w:val="BodyText"/>
      </w:pPr>
    </w:p>
    <w:p w14:paraId="3FFE2126" w14:textId="1D8884C3" w:rsidR="00E35B81" w:rsidRDefault="00191A1A" w:rsidP="00E35B81">
      <w:pPr>
        <w:pStyle w:val="Heading2"/>
      </w:pPr>
      <w:r>
        <w:t>INCLUSION CRITERIA</w:t>
      </w:r>
    </w:p>
    <w:p w14:paraId="6A3A0C0F" w14:textId="77777777" w:rsidR="00191A1A" w:rsidRPr="00AA2404" w:rsidRDefault="00191A1A" w:rsidP="00C23A13">
      <w:pPr>
        <w:pStyle w:val="BodyText"/>
        <w:rPr>
          <w:lang w:val="en-GB"/>
        </w:rPr>
      </w:pPr>
      <w:r w:rsidRPr="00E70824">
        <w:t>Detail participant inclusion criteria</w:t>
      </w:r>
      <w:r>
        <w:rPr>
          <w:lang w:val="en-GB"/>
        </w:rPr>
        <w:t>, including:</w:t>
      </w:r>
    </w:p>
    <w:p w14:paraId="4FED9BE0" w14:textId="77777777" w:rsidR="00191A1A" w:rsidRPr="00191A1A" w:rsidRDefault="00191A1A" w:rsidP="00C23A13">
      <w:pPr>
        <w:pStyle w:val="Blackbodytext"/>
        <w:numPr>
          <w:ilvl w:val="0"/>
          <w:numId w:val="52"/>
        </w:numPr>
      </w:pPr>
      <w:r w:rsidRPr="00191A1A">
        <w:t>Willing and able to provide written informed consent.</w:t>
      </w:r>
    </w:p>
    <w:p w14:paraId="4C0EAE1A" w14:textId="77777777" w:rsidR="00191A1A" w:rsidRDefault="00191A1A" w:rsidP="00191A1A"/>
    <w:p w14:paraId="7185BC87" w14:textId="04BB78AA" w:rsidR="00191A1A" w:rsidRDefault="00191A1A" w:rsidP="00191A1A">
      <w:pPr>
        <w:pStyle w:val="Heading2"/>
      </w:pPr>
      <w:r>
        <w:t>EXCLUSION CRITERIA</w:t>
      </w:r>
    </w:p>
    <w:p w14:paraId="0DFAA25D" w14:textId="77777777" w:rsidR="00191A1A" w:rsidRPr="00AA2404" w:rsidRDefault="00191A1A" w:rsidP="00C23A13">
      <w:pPr>
        <w:pStyle w:val="BodyText"/>
        <w:rPr>
          <w:lang w:val="en-GB"/>
        </w:rPr>
      </w:pPr>
      <w:r w:rsidRPr="00E70824">
        <w:t>Detail participant exclusion criteria</w:t>
      </w:r>
      <w:r>
        <w:rPr>
          <w:lang w:val="en-GB"/>
        </w:rPr>
        <w:t>, including:</w:t>
      </w:r>
    </w:p>
    <w:p w14:paraId="63337AA3" w14:textId="77777777" w:rsidR="00191A1A" w:rsidRPr="00191A1A" w:rsidRDefault="00191A1A" w:rsidP="00C23A13">
      <w:pPr>
        <w:pStyle w:val="Blackbodytext"/>
        <w:numPr>
          <w:ilvl w:val="0"/>
          <w:numId w:val="52"/>
        </w:numPr>
      </w:pPr>
      <w:r w:rsidRPr="00191A1A">
        <w:t xml:space="preserve">Unwilling or unable to provide written informed consent. </w:t>
      </w:r>
    </w:p>
    <w:p w14:paraId="7D81A437" w14:textId="77777777" w:rsidR="00191A1A" w:rsidRDefault="00191A1A" w:rsidP="00191A1A"/>
    <w:p w14:paraId="5FAA1ADD" w14:textId="6675D4F6" w:rsidR="00191A1A" w:rsidRDefault="00191A1A" w:rsidP="00191A1A">
      <w:pPr>
        <w:pStyle w:val="Heading2"/>
      </w:pPr>
      <w:r>
        <w:t>JUSTIFICATION FOR INCLUSION OF VULNERABLE POPULATIONS</w:t>
      </w:r>
    </w:p>
    <w:p w14:paraId="79DFABB7" w14:textId="77777777" w:rsidR="00191A1A" w:rsidRDefault="00191A1A" w:rsidP="00C23A13">
      <w:pPr>
        <w:pStyle w:val="BodyText"/>
      </w:pPr>
      <w:r>
        <w:t>Detail whether</w:t>
      </w:r>
      <w:r w:rsidRPr="00991B59">
        <w:t xml:space="preserve"> any vulnerable populations will be involved (e.g.</w:t>
      </w:r>
      <w:r>
        <w:t>,</w:t>
      </w:r>
      <w:r w:rsidRPr="00991B59">
        <w:t xml:space="preserve"> children, refugees, prisoners, individuals who are politically powerless) please provide justification for their involvement. Ethics committees should be assured that these populations will not be exposed to excess risk and that they will benefit from the research findings as a participant group or individually. </w:t>
      </w:r>
    </w:p>
    <w:p w14:paraId="10F6BADD" w14:textId="77777777" w:rsidR="00191A1A" w:rsidRDefault="00191A1A" w:rsidP="00C23A13">
      <w:pPr>
        <w:pStyle w:val="BodyText"/>
      </w:pPr>
    </w:p>
    <w:p w14:paraId="2E56F193" w14:textId="3374E5CD" w:rsidR="00191A1A" w:rsidRDefault="00191A1A" w:rsidP="00191A1A">
      <w:pPr>
        <w:pStyle w:val="Heading2"/>
      </w:pPr>
      <w:r>
        <w:t>CO-ENROLMENT</w:t>
      </w:r>
    </w:p>
    <w:p w14:paraId="747EC6B2" w14:textId="77777777" w:rsidR="00191A1A" w:rsidRDefault="00191A1A" w:rsidP="00C23A13">
      <w:pPr>
        <w:pStyle w:val="BodyText"/>
        <w:rPr>
          <w:rFonts w:cs="Arial"/>
          <w:shd w:val="clear" w:color="auto" w:fill="FFFFFF"/>
          <w14:textFill>
            <w14:solidFill>
              <w14:srgbClr w14:val="0070C0">
                <w14:lumMod w14:val="95000"/>
                <w14:lumOff w14:val="5000"/>
              </w14:srgbClr>
            </w14:solidFill>
          </w14:textFill>
        </w:rPr>
      </w:pPr>
      <w:r>
        <w:rPr>
          <w:rFonts w:cs="Arial"/>
          <w:shd w:val="clear" w:color="auto" w:fill="FFFFFF"/>
          <w:lang w:val="en-GB"/>
          <w14:textFill>
            <w14:solidFill>
              <w14:srgbClr w14:val="0070C0">
                <w14:lumMod w14:val="95000"/>
                <w14:lumOff w14:val="5000"/>
              </w14:srgbClr>
            </w14:solidFill>
          </w14:textFill>
        </w:rPr>
        <w:t>Refer</w:t>
      </w:r>
      <w:r w:rsidRPr="00991B59">
        <w:rPr>
          <w:rFonts w:cs="Arial"/>
          <w:shd w:val="clear" w:color="auto" w:fill="FFFFFF"/>
          <w14:textFill>
            <w14:solidFill>
              <w14:srgbClr w14:val="0070C0">
                <w14:lumMod w14:val="95000"/>
                <w14:lumOff w14:val="5000"/>
              </w14:srgbClr>
            </w14:solidFill>
          </w14:textFill>
        </w:rPr>
        <w:t xml:space="preserve"> to ACCORD Co-enrolment Policy (</w:t>
      </w:r>
      <w:hyperlink r:id="rId12" w:history="1">
        <w:r w:rsidRPr="00AF6C76">
          <w:rPr>
            <w:rStyle w:val="Hyperlink"/>
            <w:color w:val="0070C0"/>
            <w:szCs w:val="20"/>
            <w:shd w:val="clear" w:color="auto" w:fill="FFFFFF"/>
            <w14:textFill>
              <w14:solidFill>
                <w14:srgbClr w14:val="0070C0">
                  <w14:lumMod w14:val="95000"/>
                  <w14:lumOff w14:val="5000"/>
                </w14:srgbClr>
              </w14:solidFill>
            </w14:textFill>
          </w:rPr>
          <w:t>POL008 Co-enrolment Policy</w:t>
        </w:r>
      </w:hyperlink>
      <w:r w:rsidRPr="00991B59">
        <w:rPr>
          <w:rFonts w:cs="Arial"/>
          <w:shd w:val="clear" w:color="auto" w:fill="FFFFFF"/>
          <w14:textFill>
            <w14:solidFill>
              <w14:srgbClr w14:val="0070C0">
                <w14:lumMod w14:val="95000"/>
                <w14:lumOff w14:val="5000"/>
              </w14:srgbClr>
            </w14:solidFill>
          </w14:textFill>
        </w:rPr>
        <w:t xml:space="preserve">).  </w:t>
      </w:r>
    </w:p>
    <w:p w14:paraId="22AC6CDE" w14:textId="5DAE7DD4" w:rsidR="00191A1A" w:rsidRDefault="00191A1A" w:rsidP="00C23A13">
      <w:pPr>
        <w:pStyle w:val="BodyText"/>
        <w:rPr>
          <w:shd w:val="clear" w:color="auto" w:fill="FFFFFF"/>
        </w:rPr>
      </w:pPr>
      <w:r w:rsidRPr="00991B59">
        <w:rPr>
          <w:shd w:val="clear" w:color="auto" w:fill="FFFFFF"/>
        </w:rPr>
        <w:t xml:space="preserve">Detail the policy towards co-enrolment. If co-enrolment will not be allowed in any circumstances, this should be stated. If co-enrolment will be allowed, details of the nature of studies to which co-enrolment will be permitted will be given. Typical details </w:t>
      </w:r>
      <w:proofErr w:type="gramStart"/>
      <w:r w:rsidRPr="00991B59">
        <w:rPr>
          <w:shd w:val="clear" w:color="auto" w:fill="FFFFFF"/>
        </w:rPr>
        <w:t>include:</w:t>
      </w:r>
      <w:proofErr w:type="gramEnd"/>
      <w:r w:rsidRPr="00991B59">
        <w:rPr>
          <w:shd w:val="clear" w:color="auto" w:fill="FFFFFF"/>
        </w:rPr>
        <w:t xml:space="preserve"> interventional/non-interventional studies; nature of any intervention and; study population. Furthermore, details of how co-enrolment will be managed and recorded will be provided.</w:t>
      </w:r>
    </w:p>
    <w:p w14:paraId="4BD945E2" w14:textId="77777777" w:rsidR="00191A1A" w:rsidRPr="00991B59" w:rsidRDefault="00191A1A" w:rsidP="00C23A13">
      <w:pPr>
        <w:pStyle w:val="BodyText"/>
        <w:rPr>
          <w:shd w:val="clear" w:color="auto" w:fill="FFFFFF"/>
        </w:rPr>
      </w:pPr>
      <w:r w:rsidRPr="00991B59">
        <w:rPr>
          <w:shd w:val="clear" w:color="auto" w:fill="FFFFFF"/>
        </w:rPr>
        <w:t>In addition, when considering permitting co-enrolment, investigators should be mindful of the potential burden upon participants, their families and research staff.</w:t>
      </w:r>
    </w:p>
    <w:p w14:paraId="439F7400" w14:textId="77777777" w:rsidR="00191A1A" w:rsidRDefault="00191A1A" w:rsidP="00C23A13">
      <w:pPr>
        <w:pStyle w:val="BodyText"/>
      </w:pPr>
    </w:p>
    <w:p w14:paraId="25AAA282" w14:textId="01528A0E" w:rsidR="00191A1A" w:rsidRPr="00191A1A" w:rsidRDefault="00191A1A" w:rsidP="00191A1A">
      <w:pPr>
        <w:pStyle w:val="Heading2style"/>
        <w:rPr>
          <w:sz w:val="36"/>
          <w:szCs w:val="36"/>
        </w:rPr>
      </w:pPr>
      <w:r>
        <w:rPr>
          <w:sz w:val="36"/>
          <w:szCs w:val="36"/>
        </w:rPr>
        <w:t>PARTICIPANT SELECTION AND ENROLMENT</w:t>
      </w:r>
      <w:r>
        <w:rPr>
          <w:sz w:val="36"/>
          <w:szCs w:val="36"/>
        </w:rPr>
        <w:br/>
      </w:r>
    </w:p>
    <w:p w14:paraId="1E2924BA" w14:textId="66C4C5E9" w:rsidR="00191A1A" w:rsidRPr="007C6D7C" w:rsidRDefault="00191A1A" w:rsidP="00191A1A">
      <w:pPr>
        <w:pStyle w:val="Heading2"/>
      </w:pPr>
      <w:r>
        <w:t>IDENTIFYING PARTICIPANTS</w:t>
      </w:r>
    </w:p>
    <w:p w14:paraId="4D1CA6D1" w14:textId="77777777" w:rsidR="00191A1A" w:rsidRPr="00191A1A" w:rsidRDefault="00191A1A" w:rsidP="00C23A13">
      <w:pPr>
        <w:pStyle w:val="BodyText"/>
        <w:rPr>
          <w:lang w:val="en-GB"/>
        </w:rPr>
      </w:pPr>
      <w:r w:rsidRPr="00191A1A">
        <w:t xml:space="preserve">The aim of this section is to describe how participants are identified. </w:t>
      </w:r>
      <w:r w:rsidRPr="00191A1A">
        <w:rPr>
          <w:lang w:val="en-GB"/>
        </w:rPr>
        <w:t>Include:</w:t>
      </w:r>
    </w:p>
    <w:p w14:paraId="5F38884D" w14:textId="77777777" w:rsidR="00191A1A" w:rsidRPr="00191A1A" w:rsidRDefault="00191A1A" w:rsidP="00C23A13">
      <w:pPr>
        <w:pStyle w:val="BodyText"/>
        <w:numPr>
          <w:ilvl w:val="0"/>
          <w:numId w:val="41"/>
        </w:numPr>
      </w:pPr>
      <w:r w:rsidRPr="00191A1A">
        <w:t>Details of first approach. Normally only a member of the potential participant’s existing care team should have access to medical records before consent is given (e.g. to check whether they meet inclusion criteria)</w:t>
      </w:r>
      <w:r w:rsidRPr="00191A1A">
        <w:rPr>
          <w:lang w:val="en-GB"/>
        </w:rPr>
        <w:t>.</w:t>
      </w:r>
      <w:r w:rsidRPr="00191A1A">
        <w:t xml:space="preserve"> If the study proposes to use individuals outside of the usual clinical care team to identify potential participants or make the first approach, the reason for this should be documented.</w:t>
      </w:r>
    </w:p>
    <w:p w14:paraId="16D1CCCA" w14:textId="77777777" w:rsidR="00191A1A" w:rsidRPr="00191A1A" w:rsidRDefault="00191A1A" w:rsidP="00191A1A">
      <w:pPr>
        <w:numPr>
          <w:ilvl w:val="0"/>
          <w:numId w:val="22"/>
        </w:num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Who will identify potential participants and what method will be used? What resources will be used?</w:t>
      </w:r>
    </w:p>
    <w:p w14:paraId="09AA1A8F" w14:textId="77777777" w:rsidR="00191A1A" w:rsidRPr="00191A1A" w:rsidRDefault="00191A1A" w:rsidP="00191A1A">
      <w:pPr>
        <w:numPr>
          <w:ilvl w:val="0"/>
          <w:numId w:val="22"/>
        </w:num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Will any participants be recruited by publicity; posters, leaflets, adverts or websites?</w:t>
      </w:r>
    </w:p>
    <w:p w14:paraId="5DC983C3" w14:textId="77777777" w:rsidR="00191A1A" w:rsidRPr="00191A1A" w:rsidRDefault="00191A1A" w:rsidP="00191A1A">
      <w:pPr>
        <w:numPr>
          <w:ilvl w:val="0"/>
          <w:numId w:val="22"/>
        </w:num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Provide any recruitment documents as part of the study document package for sponsorship review, e.g., social media advert or indicative text.</w:t>
      </w:r>
    </w:p>
    <w:p w14:paraId="16D0C94D" w14:textId="77777777" w:rsidR="00191A1A" w:rsidRPr="00191A1A" w:rsidRDefault="00191A1A" w:rsidP="00191A1A">
      <w:pPr>
        <w:numPr>
          <w:ilvl w:val="0"/>
          <w:numId w:val="22"/>
        </w:num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 xml:space="preserve">The arrangements for referral if the participants are to be identified by a separate research team. </w:t>
      </w:r>
    </w:p>
    <w:p w14:paraId="62C7534E" w14:textId="77777777" w:rsidR="00191A1A" w:rsidRPr="00191A1A" w:rsidRDefault="00191A1A" w:rsidP="00191A1A">
      <w:pPr>
        <w:numPr>
          <w:ilvl w:val="0"/>
          <w:numId w:val="22"/>
        </w:num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The protocol should also detail any intended payments to participants for their participation in the study (e.g., reasonable travel expenses).</w:t>
      </w:r>
    </w:p>
    <w:p w14:paraId="0345D7DF" w14:textId="4A4AB7FA" w:rsidR="00191A1A" w:rsidRPr="00191A1A" w:rsidRDefault="00191A1A" w:rsidP="00191A1A">
      <w:pPr>
        <w:pStyle w:val="ListParagraph"/>
        <w:numPr>
          <w:ilvl w:val="0"/>
          <w:numId w:val="22"/>
        </w:numPr>
        <w:spacing w:after="200" w:line="276" w:lineRule="auto"/>
        <w:contextualSpacing/>
        <w:rPr>
          <w:rFonts w:asciiTheme="minorHAnsi" w:hAnsiTheme="minorHAnsi" w:cstheme="minorHAnsi"/>
          <w:color w:val="0070C0"/>
          <w:szCs w:val="22"/>
        </w:rPr>
      </w:pPr>
      <w:r w:rsidRPr="00191A1A">
        <w:rPr>
          <w:rFonts w:asciiTheme="minorHAnsi" w:hAnsiTheme="minorHAnsi" w:cstheme="minorHAnsi"/>
          <w:color w:val="0070C0"/>
          <w:szCs w:val="22"/>
        </w:rPr>
        <w:t xml:space="preserve">Consider where participants will be recruited from, refer to </w:t>
      </w:r>
      <w:hyperlink r:id="rId13" w:history="1">
        <w:r w:rsidRPr="00191A1A">
          <w:rPr>
            <w:rStyle w:val="Hyperlink"/>
            <w:rFonts w:asciiTheme="minorHAnsi" w:hAnsiTheme="minorHAnsi" w:cstheme="minorHAnsi"/>
            <w:color w:val="0070C0"/>
            <w:szCs w:val="22"/>
          </w:rPr>
          <w:t>POL011</w:t>
        </w:r>
      </w:hyperlink>
      <w:r w:rsidRPr="00191A1A">
        <w:rPr>
          <w:rFonts w:asciiTheme="minorHAnsi" w:hAnsiTheme="minorHAnsi" w:cstheme="minorHAnsi"/>
          <w:color w:val="0070C0"/>
          <w:szCs w:val="22"/>
        </w:rPr>
        <w:t xml:space="preserve"> – promoting diversity and inclusion in health-related research studies.</w:t>
      </w:r>
    </w:p>
    <w:p w14:paraId="29774806" w14:textId="42C0B7CC" w:rsidR="00191A1A" w:rsidRPr="007C6D7C" w:rsidRDefault="00191A1A" w:rsidP="00191A1A">
      <w:pPr>
        <w:pStyle w:val="Heading2"/>
      </w:pPr>
      <w:r>
        <w:t>CONSENTING PARTICIPANTS</w:t>
      </w:r>
    </w:p>
    <w:p w14:paraId="1EEFFB27" w14:textId="77777777" w:rsidR="00191A1A" w:rsidRPr="00191A1A" w:rsidRDefault="00191A1A" w:rsidP="00C23A13">
      <w:pPr>
        <w:pStyle w:val="BodyText"/>
      </w:pPr>
      <w:r w:rsidRPr="00191A1A">
        <w:t>Describe the consent process:</w:t>
      </w:r>
    </w:p>
    <w:p w14:paraId="7782D3D1"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Details of any limitations regarding who will be designated to take informed consent from participants. Any limitations stated must be adhered to unless the protocol is amended accordingly and approved by the relevant organisations.</w:t>
      </w:r>
    </w:p>
    <w:p w14:paraId="7104F228"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How long participants will be permitted to consider the information sheet before consenting (anything less than 24 hours should be justified for ethics review)</w:t>
      </w:r>
    </w:p>
    <w:p w14:paraId="65CAE4D6"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lastRenderedPageBreak/>
        <w:t>Discussion between the potential participant or their legally acceptable representative and an individual knowledgeable about the research, about the nature and objectives of the study and possible risks associated with their participation.</w:t>
      </w:r>
    </w:p>
    <w:p w14:paraId="33B9CCC5"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The presentation of written material (e.g., information sheet and consent documents) which must be approved by the ethics committee(s), local regulatory body (where applicable) and legal requirements.</w:t>
      </w:r>
    </w:p>
    <w:p w14:paraId="79F17209"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The opportunity for potential participants to ask questions.</w:t>
      </w:r>
    </w:p>
    <w:p w14:paraId="3EB0C69F" w14:textId="77777777" w:rsidR="00191A1A" w:rsidRPr="00191A1A" w:rsidRDefault="00191A1A" w:rsidP="00191A1A">
      <w:pPr>
        <w:pStyle w:val="ListParagraph"/>
        <w:numPr>
          <w:ilvl w:val="0"/>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Assessment of capacity. For consent to be ethical and valid in law, participants must be capable of giving consent for themselves. A capable person will: </w:t>
      </w:r>
    </w:p>
    <w:p w14:paraId="1EC08546"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understand the purpose and nature of the research</w:t>
      </w:r>
    </w:p>
    <w:p w14:paraId="5AC59B28"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understand what the research involves, its benefits (or lack of benefits), risks and burdens </w:t>
      </w:r>
    </w:p>
    <w:p w14:paraId="69DE275E"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understand the alternatives to taking part </w:t>
      </w:r>
    </w:p>
    <w:p w14:paraId="0A993930"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be able to retain the information long enough to make an effective decision.</w:t>
      </w:r>
    </w:p>
    <w:p w14:paraId="33339977"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be able to make a free choice </w:t>
      </w:r>
    </w:p>
    <w:p w14:paraId="5D933874" w14:textId="77777777" w:rsidR="00191A1A" w:rsidRPr="00191A1A" w:rsidRDefault="00191A1A" w:rsidP="00191A1A">
      <w:pPr>
        <w:pStyle w:val="ListParagraph"/>
        <w:numPr>
          <w:ilvl w:val="1"/>
          <w:numId w:val="42"/>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be capable of making this </w:t>
      </w:r>
      <w:proofErr w:type="gramStart"/>
      <w:r w:rsidRPr="00191A1A">
        <w:rPr>
          <w:rFonts w:asciiTheme="minorHAnsi" w:hAnsiTheme="minorHAnsi" w:cstheme="minorHAnsi"/>
          <w:color w:val="0070C0"/>
          <w:szCs w:val="22"/>
        </w:rPr>
        <w:t>particular decision</w:t>
      </w:r>
      <w:proofErr w:type="gramEnd"/>
      <w:r w:rsidRPr="00191A1A">
        <w:rPr>
          <w:rFonts w:asciiTheme="minorHAnsi" w:hAnsiTheme="minorHAnsi" w:cstheme="minorHAnsi"/>
          <w:color w:val="0070C0"/>
          <w:szCs w:val="22"/>
        </w:rPr>
        <w:t xml:space="preserve"> at the time it needs to be made (though their capacity may fluctuate, and they may be capable of making some decisions but not others depending on their complexity). </w:t>
      </w:r>
    </w:p>
    <w:p w14:paraId="73E9AC41" w14:textId="77777777" w:rsidR="00191A1A" w:rsidRPr="00191A1A" w:rsidRDefault="00191A1A" w:rsidP="00191A1A">
      <w:pPr>
        <w:spacing w:line="276" w:lineRule="auto"/>
        <w:jc w:val="both"/>
        <w:rPr>
          <w:rFonts w:asciiTheme="minorHAnsi" w:hAnsiTheme="minorHAnsi" w:cstheme="minorHAnsi"/>
          <w:color w:val="0070C0"/>
          <w:sz w:val="22"/>
          <w:szCs w:val="22"/>
        </w:rPr>
      </w:pPr>
      <w:r w:rsidRPr="00191A1A">
        <w:rPr>
          <w:rFonts w:asciiTheme="minorHAnsi" w:hAnsiTheme="minorHAnsi" w:cstheme="minorHAnsi"/>
          <w:color w:val="0070C0"/>
          <w:sz w:val="22"/>
          <w:szCs w:val="22"/>
        </w:rPr>
        <w:t xml:space="preserve">For participants who cannot read: </w:t>
      </w:r>
    </w:p>
    <w:p w14:paraId="66822BF4" w14:textId="77777777" w:rsidR="00191A1A" w:rsidRPr="00191A1A" w:rsidRDefault="00191A1A" w:rsidP="00191A1A">
      <w:pPr>
        <w:pStyle w:val="ListParagraph"/>
        <w:numPr>
          <w:ilvl w:val="0"/>
          <w:numId w:val="43"/>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Participants must be able to understand the concepts of the study and understand the risks and benefits of participating in the study when it is explained to them verbally.</w:t>
      </w:r>
    </w:p>
    <w:p w14:paraId="2ADD10AD" w14:textId="77777777" w:rsidR="00191A1A" w:rsidRPr="00191A1A" w:rsidRDefault="00191A1A" w:rsidP="00191A1A">
      <w:pPr>
        <w:pStyle w:val="ListParagraph"/>
        <w:numPr>
          <w:ilvl w:val="0"/>
          <w:numId w:val="45"/>
        </w:numPr>
        <w:spacing w:after="20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Participants must be able to verbally indicate agreement or non-agreement to study entry (note that verbal agreement/consent alone is not considered sufficient for participation in the study). </w:t>
      </w:r>
      <w:bookmarkStart w:id="6" w:name="_Hlk170827934"/>
      <w:r w:rsidRPr="00191A1A">
        <w:rPr>
          <w:rFonts w:asciiTheme="minorHAnsi" w:hAnsiTheme="minorHAnsi" w:cstheme="minorHAnsi"/>
          <w:color w:val="0070C0"/>
          <w:szCs w:val="22"/>
        </w:rPr>
        <w:t xml:space="preserve">Verbal consent must be audio recorded to provide evidence of consent. </w:t>
      </w:r>
      <w:bookmarkEnd w:id="6"/>
    </w:p>
    <w:p w14:paraId="7DD578F0" w14:textId="77777777" w:rsidR="00191A1A" w:rsidRPr="00191A1A" w:rsidRDefault="00191A1A" w:rsidP="00191A1A">
      <w:pPr>
        <w:pStyle w:val="ListParagraph"/>
        <w:numPr>
          <w:ilvl w:val="0"/>
          <w:numId w:val="45"/>
        </w:numPr>
        <w:spacing w:after="200" w:line="276" w:lineRule="auto"/>
        <w:contextualSpacing/>
        <w:jc w:val="both"/>
        <w:rPr>
          <w:rFonts w:asciiTheme="minorHAnsi" w:hAnsiTheme="minorHAnsi" w:cstheme="minorHAnsi"/>
          <w:color w:val="0070C0"/>
          <w:szCs w:val="22"/>
        </w:rPr>
      </w:pPr>
      <w:r w:rsidRPr="00191A1A">
        <w:rPr>
          <w:rFonts w:asciiTheme="minorHAnsi" w:hAnsiTheme="minorHAnsi" w:cstheme="minorHAnsi"/>
          <w:b/>
          <w:bCs/>
          <w:color w:val="0070C0"/>
          <w:szCs w:val="22"/>
        </w:rPr>
        <w:t xml:space="preserve">ACCORD’s Verbal Information Sheet and Verbal Consent Form are available to download from the website under section </w:t>
      </w:r>
      <w:hyperlink r:id="rId14" w:history="1">
        <w:r w:rsidRPr="00191A1A">
          <w:rPr>
            <w:rStyle w:val="Hyperlink"/>
            <w:rFonts w:asciiTheme="minorHAnsi" w:hAnsiTheme="minorHAnsi" w:cstheme="minorHAnsi"/>
            <w:b/>
            <w:bCs/>
            <w:color w:val="0070C0"/>
            <w:szCs w:val="22"/>
          </w:rPr>
          <w:t>GH001</w:t>
        </w:r>
        <w:r w:rsidRPr="00191A1A">
          <w:rPr>
            <w:rStyle w:val="Hyperlink"/>
            <w:rFonts w:asciiTheme="minorHAnsi" w:hAnsiTheme="minorHAnsi" w:cstheme="minorHAnsi"/>
            <w:color w:val="0070C0"/>
            <w:szCs w:val="22"/>
          </w:rPr>
          <w:t>.</w:t>
        </w:r>
      </w:hyperlink>
    </w:p>
    <w:p w14:paraId="018D82F5" w14:textId="77777777" w:rsidR="00191A1A" w:rsidRPr="00191A1A" w:rsidRDefault="00191A1A" w:rsidP="00191A1A">
      <w:pPr>
        <w:pStyle w:val="ListParagraph"/>
        <w:numPr>
          <w:ilvl w:val="0"/>
          <w:numId w:val="43"/>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Participants must be able to indicate their written agreement to participate in the study by making a mark on the signature line of the consent form. A common way to make one’s mark is a thumbprint. Some participants may also be able to sign their name or write their initials.</w:t>
      </w:r>
    </w:p>
    <w:p w14:paraId="2CE5968B" w14:textId="77777777" w:rsidR="00191A1A" w:rsidRPr="00191A1A" w:rsidRDefault="00191A1A" w:rsidP="00191A1A">
      <w:pPr>
        <w:pStyle w:val="ListParagraph"/>
        <w:numPr>
          <w:ilvl w:val="0"/>
          <w:numId w:val="43"/>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An impartial Witness must be present. The Witness cannot be a member of the study team. Ideally, the Witness will not be a family member of the participant, but if only family members are available, a family member can be the Witness.  </w:t>
      </w:r>
    </w:p>
    <w:p w14:paraId="7ECD2C68" w14:textId="77777777" w:rsidR="00191A1A" w:rsidRPr="00191A1A" w:rsidRDefault="00191A1A" w:rsidP="00191A1A">
      <w:pPr>
        <w:pStyle w:val="ListParagraph"/>
        <w:numPr>
          <w:ilvl w:val="0"/>
          <w:numId w:val="43"/>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The Witness must sign and date the consent form confirming that the requirements for informed consent have been satisfied and that consent is voluntarily given by the participant, without any element of force, fraud, deceit, duress, coercion, or undue influence.</w:t>
      </w:r>
    </w:p>
    <w:p w14:paraId="202D9C4A" w14:textId="77777777" w:rsidR="00191A1A" w:rsidRPr="00191A1A" w:rsidRDefault="00191A1A" w:rsidP="00191A1A">
      <w:pPr>
        <w:spacing w:line="276" w:lineRule="auto"/>
        <w:jc w:val="both"/>
        <w:rPr>
          <w:rFonts w:asciiTheme="minorHAnsi" w:hAnsiTheme="minorHAnsi" w:cstheme="minorHAnsi"/>
          <w:color w:val="0070C0"/>
          <w:sz w:val="22"/>
          <w:szCs w:val="22"/>
        </w:rPr>
      </w:pPr>
      <w:r w:rsidRPr="00191A1A">
        <w:rPr>
          <w:rFonts w:asciiTheme="minorHAnsi" w:hAnsiTheme="minorHAnsi" w:cstheme="minorHAnsi"/>
          <w:color w:val="0070C0"/>
          <w:sz w:val="22"/>
          <w:szCs w:val="22"/>
        </w:rPr>
        <w:t>Specific cultural considerations:</w:t>
      </w:r>
    </w:p>
    <w:p w14:paraId="10D1808D" w14:textId="77777777" w:rsidR="00191A1A" w:rsidRPr="00191A1A" w:rsidRDefault="00191A1A" w:rsidP="00191A1A">
      <w:pPr>
        <w:pStyle w:val="ListParagraph"/>
        <w:numPr>
          <w:ilvl w:val="0"/>
          <w:numId w:val="44"/>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In some cultures, it is not appropriate for the PI or research team to seek consent directly from the participants without obtaining permission from the community leader or equivalent. Such customs should be respected, however individual consent from the participants is considered best practice and the permission from the community leader should not be a substitute for this. </w:t>
      </w:r>
    </w:p>
    <w:p w14:paraId="503D6781" w14:textId="77777777" w:rsidR="00191A1A" w:rsidRPr="00191A1A" w:rsidRDefault="00191A1A" w:rsidP="00191A1A">
      <w:pPr>
        <w:spacing w:line="276" w:lineRule="auto"/>
        <w:jc w:val="both"/>
        <w:rPr>
          <w:rFonts w:asciiTheme="minorHAnsi" w:hAnsiTheme="minorHAnsi" w:cstheme="minorHAnsi"/>
          <w:color w:val="0070C0"/>
          <w:sz w:val="22"/>
          <w:szCs w:val="22"/>
        </w:rPr>
      </w:pPr>
      <w:r w:rsidRPr="00191A1A">
        <w:rPr>
          <w:rFonts w:asciiTheme="minorHAnsi" w:hAnsiTheme="minorHAnsi" w:cstheme="minorHAnsi"/>
          <w:color w:val="0070C0"/>
          <w:sz w:val="22"/>
          <w:szCs w:val="22"/>
        </w:rPr>
        <w:lastRenderedPageBreak/>
        <w:t>Proxy consent and assent for minors:</w:t>
      </w:r>
    </w:p>
    <w:p w14:paraId="5EB8A83D" w14:textId="77777777" w:rsidR="00191A1A" w:rsidRPr="00191A1A" w:rsidRDefault="00191A1A" w:rsidP="00191A1A">
      <w:pPr>
        <w:pStyle w:val="ListParagraph"/>
        <w:numPr>
          <w:ilvl w:val="0"/>
          <w:numId w:val="44"/>
        </w:numPr>
        <w:spacing w:after="16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 xml:space="preserve">The legal age for consent in research differs between countries. Local Investigators should be aware of any relevant issues regarding consent and confidentiality for ‘mature’ or ‘emancipated minors’ who may be able to freely consent to participate in research. </w:t>
      </w:r>
    </w:p>
    <w:p w14:paraId="6D1B06F9" w14:textId="77777777" w:rsidR="00191A1A" w:rsidRPr="00191A1A" w:rsidRDefault="00191A1A" w:rsidP="00191A1A">
      <w:pPr>
        <w:pStyle w:val="ListParagraph"/>
        <w:numPr>
          <w:ilvl w:val="0"/>
          <w:numId w:val="44"/>
        </w:numPr>
        <w:spacing w:after="20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Consideration must also be given to children’s wishes to take part in the study. This involves drafting age-appropriate child information sheets and a child assent form. As a general guide, it is recommended that these documents are provided in language appropriate to the following age groups (unless local country ethics guidance specifies their own criteria for age-appropriate materials for children in research): &lt; 5 years, 6-11 years, 12-17 years</w:t>
      </w:r>
    </w:p>
    <w:p w14:paraId="40E75DFE" w14:textId="77777777" w:rsidR="00191A1A" w:rsidRPr="00191A1A" w:rsidRDefault="00191A1A" w:rsidP="00191A1A">
      <w:pPr>
        <w:pStyle w:val="ListParagraph"/>
        <w:numPr>
          <w:ilvl w:val="0"/>
          <w:numId w:val="44"/>
        </w:numPr>
        <w:spacing w:after="200" w:line="276" w:lineRule="auto"/>
        <w:contextualSpacing/>
        <w:jc w:val="both"/>
        <w:rPr>
          <w:rFonts w:asciiTheme="minorHAnsi" w:hAnsiTheme="minorHAnsi" w:cstheme="minorHAnsi"/>
          <w:color w:val="0070C0"/>
          <w:szCs w:val="22"/>
        </w:rPr>
      </w:pPr>
      <w:r w:rsidRPr="00191A1A">
        <w:rPr>
          <w:rFonts w:asciiTheme="minorHAnsi" w:hAnsiTheme="minorHAnsi" w:cstheme="minorHAnsi"/>
          <w:color w:val="0070C0"/>
          <w:szCs w:val="22"/>
        </w:rPr>
        <w:t>The parent/guardian PIS/CF must always be provided for parents to consent on behalf of the child, in addition to child assent form.</w:t>
      </w:r>
    </w:p>
    <w:p w14:paraId="549C31A2" w14:textId="070DA388" w:rsidR="00E35B81" w:rsidRPr="00191A1A" w:rsidRDefault="00191A1A" w:rsidP="00C23A13">
      <w:pPr>
        <w:pStyle w:val="BodyText"/>
      </w:pPr>
      <w:r w:rsidRPr="00191A1A">
        <w:t>If you require assistance with drafting PIS templates for minors and for Parent/Guardian, please contact your ACCORD Sponsor Reviewer who can provide some examples as guidance.</w:t>
      </w:r>
    </w:p>
    <w:p w14:paraId="2C521D69" w14:textId="77777777" w:rsidR="00191A1A" w:rsidRPr="007C6D7C" w:rsidRDefault="00191A1A" w:rsidP="00C23A13">
      <w:pPr>
        <w:pStyle w:val="BodyText"/>
      </w:pPr>
    </w:p>
    <w:bookmarkEnd w:id="5"/>
    <w:p w14:paraId="0CFEFA5B" w14:textId="3B14EF4C" w:rsidR="00E35B81" w:rsidRPr="009745B0" w:rsidRDefault="00191A1A" w:rsidP="00E35B81">
      <w:pPr>
        <w:pStyle w:val="Heading3"/>
      </w:pPr>
      <w:r>
        <w:t>Withdrawal of Study Participants</w:t>
      </w:r>
    </w:p>
    <w:p w14:paraId="12FCFDDB" w14:textId="77777777" w:rsidR="00191A1A" w:rsidRPr="00191A1A" w:rsidRDefault="00191A1A" w:rsidP="00C23A13">
      <w:pPr>
        <w:pStyle w:val="Blackbodytext"/>
      </w:pPr>
      <w:r w:rsidRPr="00191A1A">
        <w:t>Participants are free to withdraw from the study at any point or a participant can be withdrawn by the Investigator. If withdrawal occurs, the primary reason for withdrawal will be documented in the participant’s case report form if possible. The participant will have the option of withdrawal from:</w:t>
      </w:r>
    </w:p>
    <w:p w14:paraId="0EA3729C" w14:textId="77777777" w:rsidR="00191A1A" w:rsidRPr="00191A1A" w:rsidRDefault="00191A1A" w:rsidP="00191A1A">
      <w:pPr>
        <w:spacing w:line="276" w:lineRule="auto"/>
        <w:rPr>
          <w:rFonts w:ascii="Calibri" w:hAnsi="Calibri" w:cs="Calibri"/>
          <w:color w:val="000000" w:themeColor="text1"/>
          <w:sz w:val="22"/>
          <w:szCs w:val="22"/>
        </w:rPr>
      </w:pPr>
    </w:p>
    <w:p w14:paraId="2F70790E" w14:textId="77777777" w:rsidR="00191A1A" w:rsidRPr="00191A1A" w:rsidRDefault="00191A1A" w:rsidP="00191A1A">
      <w:pPr>
        <w:pStyle w:val="ListParagraph"/>
        <w:numPr>
          <w:ilvl w:val="0"/>
          <w:numId w:val="46"/>
        </w:numPr>
        <w:spacing w:after="200" w:line="276" w:lineRule="auto"/>
        <w:contextualSpacing/>
        <w:rPr>
          <w:rFonts w:ascii="Calibri" w:hAnsi="Calibri" w:cs="Calibri"/>
          <w:color w:val="000000" w:themeColor="text1"/>
          <w:szCs w:val="22"/>
        </w:rPr>
      </w:pPr>
      <w:r w:rsidRPr="00191A1A">
        <w:rPr>
          <w:rFonts w:ascii="Calibri" w:hAnsi="Calibri" w:cs="Calibri"/>
          <w:color w:val="000000" w:themeColor="text1"/>
          <w:szCs w:val="22"/>
        </w:rPr>
        <w:t>all aspects of the study but continued use of data collected up to that point. To safeguard rights, the minimum personally-identifiable information possible will be collected.</w:t>
      </w:r>
    </w:p>
    <w:p w14:paraId="08E0D246" w14:textId="77777777" w:rsidR="00191A1A" w:rsidRPr="00191A1A" w:rsidRDefault="00191A1A" w:rsidP="00191A1A">
      <w:pPr>
        <w:pStyle w:val="ListParagraph"/>
        <w:numPr>
          <w:ilvl w:val="0"/>
          <w:numId w:val="46"/>
        </w:numPr>
        <w:spacing w:after="200" w:line="276" w:lineRule="auto"/>
        <w:contextualSpacing/>
        <w:rPr>
          <w:rFonts w:ascii="Calibri" w:hAnsi="Calibri" w:cs="Calibri"/>
          <w:color w:val="000000" w:themeColor="text1"/>
          <w:szCs w:val="22"/>
        </w:rPr>
      </w:pPr>
      <w:r w:rsidRPr="00191A1A">
        <w:rPr>
          <w:rFonts w:ascii="Calibri" w:hAnsi="Calibri" w:cs="Calibri"/>
          <w:color w:val="000000"/>
          <w:szCs w:val="22"/>
        </w:rPr>
        <w:t>all aspects of the trial including data collected up to that point where it is possible to delete this data e.g., this data will not be used in the final data analysis. To safeguard rights, the minimum personally identifiable information possible will be retained e.g., consent form.</w:t>
      </w:r>
    </w:p>
    <w:p w14:paraId="33EF8625" w14:textId="77777777" w:rsidR="00191A1A" w:rsidRDefault="00191A1A" w:rsidP="00191A1A">
      <w:pPr>
        <w:spacing w:line="276" w:lineRule="auto"/>
        <w:rPr>
          <w:rFonts w:ascii="Calibri" w:hAnsi="Calibri" w:cs="Calibri"/>
          <w:color w:val="0070C0"/>
          <w:sz w:val="22"/>
          <w:szCs w:val="22"/>
        </w:rPr>
      </w:pPr>
      <w:r w:rsidRPr="00191A1A">
        <w:rPr>
          <w:rFonts w:ascii="Calibri" w:hAnsi="Calibri" w:cs="Calibri"/>
          <w:color w:val="0070C0"/>
          <w:sz w:val="22"/>
          <w:szCs w:val="22"/>
        </w:rPr>
        <w:t>Detail reasons and procedures for a study participant stopping early i.e., “stopping rules” and “discontinuation criteria</w:t>
      </w:r>
      <w:bookmarkStart w:id="7" w:name="_Hlk170828053"/>
      <w:r w:rsidRPr="00191A1A">
        <w:rPr>
          <w:rFonts w:ascii="Calibri" w:hAnsi="Calibri" w:cs="Calibri"/>
          <w:color w:val="0070C0"/>
          <w:sz w:val="22"/>
          <w:szCs w:val="22"/>
        </w:rPr>
        <w:t xml:space="preserve">”. Detail how a participant can withdraw, e.g., by notifying the Principal Investigator or by completing a form. </w:t>
      </w:r>
      <w:bookmarkEnd w:id="7"/>
    </w:p>
    <w:p w14:paraId="45DC4642" w14:textId="77777777" w:rsidR="00191A1A" w:rsidRDefault="00191A1A" w:rsidP="00191A1A">
      <w:pPr>
        <w:spacing w:line="276" w:lineRule="auto"/>
        <w:rPr>
          <w:rFonts w:ascii="Calibri" w:hAnsi="Calibri" w:cs="Calibri"/>
          <w:color w:val="0070C0"/>
          <w:sz w:val="22"/>
          <w:szCs w:val="22"/>
        </w:rPr>
      </w:pPr>
    </w:p>
    <w:p w14:paraId="75F20478" w14:textId="75D457F5" w:rsidR="00191A1A" w:rsidRPr="007C6D7C" w:rsidRDefault="00191A1A" w:rsidP="00191A1A">
      <w:pPr>
        <w:pStyle w:val="Heading2"/>
      </w:pPr>
      <w:r>
        <w:t>LONG TERM FOLLOW UP ASSESSMENTS</w:t>
      </w:r>
    </w:p>
    <w:p w14:paraId="0A817833" w14:textId="77777777" w:rsidR="00191A1A" w:rsidRPr="00E70824" w:rsidRDefault="00191A1A" w:rsidP="00C23A13">
      <w:pPr>
        <w:pStyle w:val="BodyText"/>
      </w:pPr>
      <w:r>
        <w:rPr>
          <w:lang w:val="en-GB"/>
        </w:rPr>
        <w:t>The</w:t>
      </w:r>
      <w:r w:rsidRPr="00E70824">
        <w:t xml:space="preserve"> protocol should describe </w:t>
      </w:r>
      <w:r w:rsidRPr="00E70824">
        <w:rPr>
          <w:lang w:val="en-GB"/>
        </w:rPr>
        <w:t>any</w:t>
      </w:r>
      <w:r w:rsidRPr="00E70824">
        <w:t xml:space="preserve"> long term follow up including the frequency of follow up visits, duration of follow up period and any assessments that will be carried out. </w:t>
      </w:r>
    </w:p>
    <w:p w14:paraId="05C1C6BD" w14:textId="77777777" w:rsidR="00191A1A" w:rsidRDefault="00191A1A" w:rsidP="00191A1A">
      <w:pPr>
        <w:spacing w:line="276" w:lineRule="auto"/>
        <w:rPr>
          <w:rFonts w:ascii="Calibri" w:hAnsi="Calibri" w:cs="Calibri"/>
          <w:color w:val="0070C0"/>
          <w:sz w:val="22"/>
          <w:szCs w:val="22"/>
        </w:rPr>
      </w:pPr>
    </w:p>
    <w:p w14:paraId="4477655C" w14:textId="77777777" w:rsidR="00191A1A" w:rsidRPr="00191A1A" w:rsidRDefault="00191A1A" w:rsidP="00191A1A">
      <w:pPr>
        <w:spacing w:line="276" w:lineRule="auto"/>
        <w:rPr>
          <w:rFonts w:ascii="Calibri" w:hAnsi="Calibri" w:cs="Calibri"/>
          <w:color w:val="0070C0"/>
          <w:sz w:val="22"/>
          <w:szCs w:val="22"/>
        </w:rPr>
      </w:pPr>
    </w:p>
    <w:p w14:paraId="21A918A8" w14:textId="3768AF5A" w:rsidR="00191A1A" w:rsidRDefault="00191A1A" w:rsidP="00191A1A">
      <w:pPr>
        <w:pStyle w:val="Heading2style"/>
        <w:rPr>
          <w:sz w:val="36"/>
          <w:szCs w:val="36"/>
        </w:rPr>
      </w:pPr>
      <w:r>
        <w:rPr>
          <w:sz w:val="36"/>
          <w:szCs w:val="36"/>
        </w:rPr>
        <w:t>STUDY FLOWCHART</w:t>
      </w:r>
    </w:p>
    <w:p w14:paraId="04652731" w14:textId="77777777" w:rsidR="00191A1A" w:rsidRDefault="00191A1A" w:rsidP="00C23A13">
      <w:pPr>
        <w:pStyle w:val="BodyText"/>
        <w:rPr>
          <w:lang w:val="en-GB"/>
        </w:rPr>
      </w:pPr>
      <w:r>
        <w:rPr>
          <w:lang w:val="en-GB"/>
        </w:rPr>
        <w:t>Include</w:t>
      </w:r>
      <w:r w:rsidRPr="00E70824">
        <w:t xml:space="preserve"> a flowchart demonstrating what is happening in the study</w:t>
      </w:r>
      <w:r>
        <w:rPr>
          <w:lang w:val="en-GB"/>
        </w:rPr>
        <w:t xml:space="preserve"> at each stage.</w:t>
      </w:r>
    </w:p>
    <w:p w14:paraId="36DD6790" w14:textId="77777777" w:rsidR="00191A1A" w:rsidRDefault="00191A1A" w:rsidP="00C23A13">
      <w:pPr>
        <w:pStyle w:val="BodyText"/>
      </w:pPr>
    </w:p>
    <w:p w14:paraId="5DD0B4A4" w14:textId="77777777" w:rsidR="00191A1A" w:rsidRDefault="00191A1A" w:rsidP="00191A1A">
      <w:pPr>
        <w:spacing w:line="276" w:lineRule="auto"/>
        <w:rPr>
          <w:rFonts w:ascii="Calibri" w:hAnsi="Calibri" w:cs="Calibri"/>
          <w:color w:val="0070C0"/>
          <w:sz w:val="22"/>
          <w:szCs w:val="22"/>
        </w:rPr>
      </w:pPr>
    </w:p>
    <w:p w14:paraId="2AAEE2CD" w14:textId="77777777" w:rsidR="00191A1A" w:rsidRPr="00191A1A" w:rsidRDefault="00191A1A" w:rsidP="00191A1A">
      <w:pPr>
        <w:spacing w:line="276" w:lineRule="auto"/>
        <w:rPr>
          <w:rFonts w:ascii="Calibri" w:hAnsi="Calibri" w:cs="Calibri"/>
          <w:color w:val="0070C0"/>
          <w:sz w:val="22"/>
          <w:szCs w:val="22"/>
        </w:rPr>
      </w:pPr>
    </w:p>
    <w:p w14:paraId="1BE6E829" w14:textId="30647F7F" w:rsidR="00191A1A" w:rsidRPr="00191A1A" w:rsidRDefault="00191A1A" w:rsidP="00191A1A">
      <w:pPr>
        <w:pStyle w:val="Heading2style"/>
        <w:rPr>
          <w:sz w:val="36"/>
          <w:szCs w:val="36"/>
        </w:rPr>
      </w:pPr>
      <w:r>
        <w:rPr>
          <w:sz w:val="36"/>
          <w:szCs w:val="36"/>
        </w:rPr>
        <w:lastRenderedPageBreak/>
        <w:t>DATA COLLECTION</w:t>
      </w:r>
    </w:p>
    <w:p w14:paraId="7F7372D1" w14:textId="77777777" w:rsidR="00191A1A" w:rsidRPr="00191A1A" w:rsidRDefault="00191A1A" w:rsidP="00C23A13">
      <w:pPr>
        <w:pStyle w:val="BodyText"/>
        <w:rPr>
          <w14:textFill>
            <w14:solidFill>
              <w14:srgbClr w14:val="0070C0">
                <w14:lumMod w14:val="95000"/>
                <w14:lumOff w14:val="5000"/>
              </w14:srgbClr>
            </w14:solidFill>
          </w14:textFill>
        </w:rPr>
      </w:pPr>
      <w:r w:rsidRPr="00191A1A">
        <w:t xml:space="preserve">The UK General Data Protection Regulation (GDPR) requires you to put in place appropriate technical and </w:t>
      </w:r>
      <w:proofErr w:type="spellStart"/>
      <w:r w:rsidRPr="00191A1A">
        <w:t>organisational</w:t>
      </w:r>
      <w:proofErr w:type="spellEnd"/>
      <w:r w:rsidRPr="00191A1A">
        <w:t xml:space="preserve"> measures to implement the data protection principles effectively and safeguard individual rights. This is ‘data protection by design and by default’. In essence, this means you </w:t>
      </w:r>
      <w:proofErr w:type="gramStart"/>
      <w:r w:rsidRPr="00191A1A">
        <w:t>have to</w:t>
      </w:r>
      <w:proofErr w:type="gramEnd"/>
      <w:r w:rsidRPr="00191A1A">
        <w:t xml:space="preserve"> integrate or ‘bake in’ data protection into your processing activities and business practices, from the design stage right through the lifecycle.</w:t>
      </w:r>
    </w:p>
    <w:p w14:paraId="0B08B563" w14:textId="77777777" w:rsidR="00191A1A" w:rsidRPr="00191A1A" w:rsidRDefault="00191A1A" w:rsidP="00C23A13">
      <w:pPr>
        <w:pStyle w:val="BodyText"/>
      </w:pPr>
      <w:r w:rsidRPr="00191A1A">
        <w:t>Detail data to be collected, including:</w:t>
      </w:r>
    </w:p>
    <w:p w14:paraId="68235B5F" w14:textId="77777777" w:rsidR="00191A1A" w:rsidRPr="00191A1A" w:rsidRDefault="00191A1A" w:rsidP="00C23A13">
      <w:pPr>
        <w:pStyle w:val="BodyText"/>
        <w:numPr>
          <w:ilvl w:val="0"/>
          <w:numId w:val="47"/>
        </w:numPr>
      </w:pPr>
      <w:r w:rsidRPr="00191A1A">
        <w:t>Time points for interview/questionnaire/other.</w:t>
      </w:r>
    </w:p>
    <w:p w14:paraId="2F75457F" w14:textId="77777777" w:rsidR="00191A1A" w:rsidRPr="00191A1A" w:rsidRDefault="00191A1A" w:rsidP="00C23A13">
      <w:pPr>
        <w:pStyle w:val="BodyText"/>
        <w:numPr>
          <w:ilvl w:val="0"/>
          <w:numId w:val="47"/>
        </w:numPr>
      </w:pPr>
      <w:r w:rsidRPr="00191A1A">
        <w:t>Who will conduct the interview/questionnaire/other.</w:t>
      </w:r>
    </w:p>
    <w:p w14:paraId="40F7E7E3" w14:textId="77777777" w:rsidR="00191A1A" w:rsidRPr="00191A1A" w:rsidRDefault="00191A1A" w:rsidP="00C23A13">
      <w:pPr>
        <w:pStyle w:val="BodyText"/>
        <w:numPr>
          <w:ilvl w:val="0"/>
          <w:numId w:val="47"/>
        </w:numPr>
      </w:pPr>
      <w:r w:rsidRPr="00191A1A">
        <w:t>Details of questionnaire, structured/semi-structured interviews and any other data collection methods</w:t>
      </w:r>
      <w:proofErr w:type="gramStart"/>
      <w:r w:rsidRPr="00191A1A">
        <w:t>. )</w:t>
      </w:r>
      <w:proofErr w:type="gramEnd"/>
      <w:r w:rsidRPr="00191A1A">
        <w:t xml:space="preserve"> Describe recording methods, audio/visual encryption etc.</w:t>
      </w:r>
    </w:p>
    <w:p w14:paraId="0187C5A3" w14:textId="77777777" w:rsidR="00191A1A" w:rsidRPr="00191A1A" w:rsidRDefault="00191A1A" w:rsidP="00C23A13">
      <w:pPr>
        <w:pStyle w:val="BodyText"/>
        <w:numPr>
          <w:ilvl w:val="0"/>
          <w:numId w:val="47"/>
        </w:numPr>
      </w:pPr>
      <w:r w:rsidRPr="00191A1A">
        <w:t xml:space="preserve">Describe any methods to </w:t>
      </w:r>
      <w:proofErr w:type="spellStart"/>
      <w:r w:rsidRPr="00191A1A">
        <w:t>maximise</w:t>
      </w:r>
      <w:proofErr w:type="spellEnd"/>
      <w:r w:rsidRPr="00191A1A">
        <w:t xml:space="preserve"> completeness of data collection (e.g. telephoning participants who have not returned questionnaires</w:t>
      </w:r>
      <w:r w:rsidRPr="00191A1A">
        <w:rPr>
          <w:lang w:val="en-GB"/>
        </w:rPr>
        <w:t>).</w:t>
      </w:r>
    </w:p>
    <w:p w14:paraId="50B5AD58" w14:textId="77777777" w:rsidR="00191A1A" w:rsidRPr="00191A1A" w:rsidRDefault="00191A1A" w:rsidP="00C23A13">
      <w:pPr>
        <w:pStyle w:val="BodyText"/>
        <w:numPr>
          <w:ilvl w:val="0"/>
          <w:numId w:val="47"/>
        </w:numPr>
      </w:pPr>
      <w:r w:rsidRPr="00191A1A">
        <w:t>How will data be recorded?</w:t>
      </w:r>
    </w:p>
    <w:p w14:paraId="64C7EC79" w14:textId="77777777" w:rsidR="00191A1A" w:rsidRPr="00191A1A" w:rsidRDefault="00191A1A" w:rsidP="00C23A13">
      <w:pPr>
        <w:pStyle w:val="BodyText"/>
        <w:numPr>
          <w:ilvl w:val="0"/>
          <w:numId w:val="47"/>
        </w:numPr>
      </w:pPr>
      <w:r w:rsidRPr="00191A1A">
        <w:t>Describe the use of any transcription services.</w:t>
      </w:r>
    </w:p>
    <w:p w14:paraId="64C7CBA6" w14:textId="77777777" w:rsidR="00191A1A" w:rsidRPr="00191A1A" w:rsidRDefault="00191A1A" w:rsidP="00191A1A">
      <w:pPr>
        <w:pStyle w:val="ListParagraph"/>
        <w:numPr>
          <w:ilvl w:val="0"/>
          <w:numId w:val="47"/>
        </w:numPr>
        <w:spacing w:after="200" w:line="276" w:lineRule="auto"/>
        <w:contextualSpacing/>
        <w:rPr>
          <w:rFonts w:ascii="Calibri" w:hAnsi="Calibri" w:cs="Calibri"/>
          <w:color w:val="0070C0"/>
        </w:rPr>
      </w:pPr>
      <w:r w:rsidRPr="00191A1A">
        <w:rPr>
          <w:rFonts w:ascii="Calibri" w:hAnsi="Calibri" w:cs="Calibri"/>
          <w:color w:val="0070C0"/>
        </w:rPr>
        <w:t>Describe any audio / video recordings and where these will be stored.</w:t>
      </w:r>
    </w:p>
    <w:p w14:paraId="5FDC9C82" w14:textId="77777777" w:rsidR="00191A1A" w:rsidRPr="00191A1A" w:rsidRDefault="00191A1A" w:rsidP="00191A1A">
      <w:pPr>
        <w:pStyle w:val="ListParagraph"/>
        <w:numPr>
          <w:ilvl w:val="0"/>
          <w:numId w:val="47"/>
        </w:numPr>
        <w:spacing w:after="200" w:line="276" w:lineRule="auto"/>
        <w:contextualSpacing/>
        <w:rPr>
          <w:rFonts w:ascii="Calibri" w:hAnsi="Calibri" w:cs="Calibri"/>
          <w:color w:val="0070C0"/>
        </w:rPr>
      </w:pPr>
      <w:r w:rsidRPr="00191A1A">
        <w:rPr>
          <w:rFonts w:ascii="Calibri" w:hAnsi="Calibri" w:cs="Calibri"/>
          <w:color w:val="0070C0"/>
        </w:rPr>
        <w:t>If using online methods of collecting data e.g., online survey, what platform will be used.</w:t>
      </w:r>
    </w:p>
    <w:p w14:paraId="2D6D1513" w14:textId="77777777" w:rsidR="00191A1A" w:rsidRPr="00191A1A" w:rsidRDefault="00191A1A" w:rsidP="00C23A13">
      <w:pPr>
        <w:pStyle w:val="BodyText"/>
      </w:pPr>
      <w:r w:rsidRPr="00191A1A">
        <w:t>If there will be any lone working describe this and detail any risk assessments that will be used and carried out.</w:t>
      </w:r>
    </w:p>
    <w:p w14:paraId="4CCE3851" w14:textId="77777777" w:rsidR="00191A1A" w:rsidRPr="00191A1A" w:rsidRDefault="00191A1A" w:rsidP="00C23A13">
      <w:pPr>
        <w:pStyle w:val="BodyText"/>
      </w:pPr>
      <w:r w:rsidRPr="00191A1A">
        <w:t>Include details of any online services used, online methods of data collection.</w:t>
      </w:r>
    </w:p>
    <w:p w14:paraId="1E536108" w14:textId="77777777" w:rsidR="00191A1A" w:rsidRPr="00191A1A" w:rsidRDefault="00191A1A" w:rsidP="00C23A13">
      <w:pPr>
        <w:pStyle w:val="BodyText"/>
      </w:pPr>
      <w:r w:rsidRPr="00191A1A">
        <w:t xml:space="preserve">Our recommendation is to use previously approved (by UoE) providers (such as </w:t>
      </w:r>
      <w:hyperlink r:id="rId15" w:history="1">
        <w:r w:rsidRPr="00191A1A">
          <w:rPr>
            <w:rStyle w:val="Hyperlink"/>
            <w:rFonts w:ascii="Calibri" w:hAnsi="Calibri" w:cs="Calibri"/>
            <w:lang w:val="en-GB"/>
          </w:rPr>
          <w:t>Online Surveys</w:t>
        </w:r>
      </w:hyperlink>
      <w:r w:rsidRPr="00191A1A">
        <w:t>).</w:t>
      </w:r>
    </w:p>
    <w:p w14:paraId="76CF0804" w14:textId="77777777" w:rsidR="00191A1A" w:rsidRPr="00191A1A" w:rsidRDefault="00191A1A" w:rsidP="00191A1A">
      <w:pPr>
        <w:pStyle w:val="Heading2style"/>
        <w:numPr>
          <w:ilvl w:val="0"/>
          <w:numId w:val="0"/>
        </w:numPr>
        <w:rPr>
          <w:sz w:val="36"/>
          <w:szCs w:val="36"/>
        </w:rPr>
      </w:pPr>
    </w:p>
    <w:p w14:paraId="6F23B43A" w14:textId="215465AF" w:rsidR="00191A1A" w:rsidRPr="007C6D7C" w:rsidRDefault="00191A1A" w:rsidP="00191A1A">
      <w:pPr>
        <w:pStyle w:val="Heading2"/>
      </w:pPr>
      <w:r>
        <w:t>SOURCE DATA DOCUMENTATION</w:t>
      </w:r>
    </w:p>
    <w:p w14:paraId="12A9E91C" w14:textId="77777777" w:rsidR="00191A1A" w:rsidRPr="00262BBE" w:rsidRDefault="00191A1A" w:rsidP="00C23A13">
      <w:pPr>
        <w:pStyle w:val="BodyText"/>
        <w:rPr>
          <w:rFonts w:eastAsia="Arial"/>
        </w:rPr>
      </w:pPr>
      <w:r w:rsidRPr="00C23A13">
        <w:rPr>
          <w:rStyle w:val="BlackbodytextChar"/>
          <w:rFonts w:eastAsia="Arial"/>
        </w:rPr>
        <w:t>Source data is defined as all information in original records and certified copies of original records or clinical findings, observations, or other activities in a clinical study necessary for the reconstruction and evaluation of the study. Source data are contained in source documents</w:t>
      </w:r>
      <w:r w:rsidRPr="00262BBE">
        <w:rPr>
          <w:rFonts w:eastAsia="Arial"/>
        </w:rPr>
        <w:t>.</w:t>
      </w:r>
    </w:p>
    <w:p w14:paraId="1B609BA9" w14:textId="77777777" w:rsidR="00191A1A" w:rsidRPr="00262BBE" w:rsidRDefault="00191A1A" w:rsidP="00C23A13">
      <w:pPr>
        <w:pStyle w:val="BodyText"/>
        <w:rPr>
          <w:rFonts w:eastAsia="Arial"/>
        </w:rPr>
      </w:pPr>
      <w:r w:rsidRPr="00262BBE">
        <w:rPr>
          <w:rFonts w:eastAsia="Arial"/>
        </w:rPr>
        <w:t>Source documents are original documents, data and records where source data are recorded for the first time.</w:t>
      </w:r>
    </w:p>
    <w:p w14:paraId="6440569E" w14:textId="77777777" w:rsidR="00191A1A" w:rsidRPr="00262BBE" w:rsidRDefault="00191A1A" w:rsidP="00C23A13">
      <w:pPr>
        <w:pStyle w:val="BodyText"/>
        <w:numPr>
          <w:ilvl w:val="0"/>
          <w:numId w:val="48"/>
        </w:numPr>
      </w:pPr>
      <w:r w:rsidRPr="00262BBE">
        <w:t>The source must be detailed here</w:t>
      </w:r>
      <w:r w:rsidRPr="00262BBE">
        <w:rPr>
          <w:lang w:val="en-GB"/>
        </w:rPr>
        <w:t xml:space="preserve"> </w:t>
      </w:r>
      <w:r w:rsidRPr="00262BBE">
        <w:t>e.g.</w:t>
      </w:r>
      <w:r w:rsidRPr="00262BBE">
        <w:rPr>
          <w:lang w:val="en-GB"/>
        </w:rPr>
        <w:t>,</w:t>
      </w:r>
      <w:r w:rsidRPr="00262BBE">
        <w:t xml:space="preserve"> </w:t>
      </w:r>
      <w:r w:rsidRPr="00262BBE">
        <w:rPr>
          <w:lang w:val="en-GB"/>
        </w:rPr>
        <w:t xml:space="preserve">consent form, </w:t>
      </w:r>
      <w:r w:rsidRPr="00262BBE">
        <w:t>questionnaire, medical note</w:t>
      </w:r>
      <w:r w:rsidRPr="00262BBE">
        <w:rPr>
          <w:lang w:val="en-GB"/>
        </w:rPr>
        <w:t>s</w:t>
      </w:r>
      <w:r w:rsidRPr="00262BBE">
        <w:t>, electronic data collection procedures.</w:t>
      </w:r>
    </w:p>
    <w:p w14:paraId="1347DC65" w14:textId="77777777" w:rsidR="00191A1A" w:rsidRPr="00262BBE" w:rsidRDefault="00191A1A" w:rsidP="00C23A13">
      <w:pPr>
        <w:pStyle w:val="BodyText"/>
        <w:numPr>
          <w:ilvl w:val="0"/>
          <w:numId w:val="48"/>
        </w:numPr>
      </w:pPr>
      <w:r w:rsidRPr="15F6717F">
        <w:t>Where the case report form is a source document, source data captured in the CRF must be detailed within this section.</w:t>
      </w:r>
    </w:p>
    <w:p w14:paraId="46DEBEDF" w14:textId="77777777" w:rsidR="00191A1A" w:rsidRPr="00262BBE" w:rsidRDefault="00191A1A" w:rsidP="00C23A13">
      <w:pPr>
        <w:pStyle w:val="BodyText"/>
        <w:numPr>
          <w:ilvl w:val="0"/>
          <w:numId w:val="48"/>
        </w:numPr>
      </w:pPr>
      <w:r w:rsidRPr="00262BBE">
        <w:t>Where external data is supplied by a third-party, and the third-party stipulate conditions for the security and management of data on the infrastructure to be used, confirmation of the infrastructure to be used and how it meets the third-party conditions should be detailed here and detailed in a contract as appropriate.</w:t>
      </w:r>
    </w:p>
    <w:p w14:paraId="669B2EFD" w14:textId="77777777" w:rsidR="00191A1A" w:rsidRPr="00191A1A" w:rsidRDefault="00191A1A" w:rsidP="00191A1A">
      <w:pPr>
        <w:pStyle w:val="Heading2style"/>
        <w:numPr>
          <w:ilvl w:val="0"/>
          <w:numId w:val="0"/>
        </w:numPr>
        <w:rPr>
          <w:sz w:val="36"/>
          <w:szCs w:val="36"/>
        </w:rPr>
      </w:pPr>
    </w:p>
    <w:p w14:paraId="6A667F71" w14:textId="2CBA6490" w:rsidR="00191A1A" w:rsidRPr="007C6D7C" w:rsidRDefault="00191A1A" w:rsidP="00191A1A">
      <w:pPr>
        <w:pStyle w:val="Heading2"/>
      </w:pPr>
      <w:r>
        <w:t>CASE REPORT FORMS</w:t>
      </w:r>
    </w:p>
    <w:p w14:paraId="43045D17" w14:textId="77777777" w:rsidR="00191A1A" w:rsidRPr="00191A1A" w:rsidRDefault="00191A1A" w:rsidP="00191A1A">
      <w:pPr>
        <w:tabs>
          <w:tab w:val="left" w:pos="851"/>
        </w:tabs>
        <w:spacing w:beforeLines="60" w:before="144" w:line="276" w:lineRule="auto"/>
        <w:ind w:left="1"/>
        <w:rPr>
          <w:rFonts w:asciiTheme="minorHAnsi" w:hAnsiTheme="minorHAnsi" w:cstheme="minorHAnsi"/>
          <w:sz w:val="22"/>
          <w:szCs w:val="22"/>
        </w:rPr>
      </w:pPr>
      <w:r w:rsidRPr="00191A1A">
        <w:rPr>
          <w:rFonts w:asciiTheme="minorHAnsi" w:hAnsiTheme="minorHAnsi" w:cstheme="minorHAnsi"/>
          <w:color w:val="0070C0"/>
          <w:sz w:val="22"/>
          <w:szCs w:val="22"/>
        </w:rPr>
        <w:t xml:space="preserve">This section should provide information regarding the case report forms to be used, including the type of case report forms (i.e., paper and/or electronic). If electronic case report forms are to be used with personal data, this section must show how the eCRF will provide data protection by design and default, </w:t>
      </w:r>
      <w:r w:rsidRPr="00191A1A">
        <w:rPr>
          <w:rFonts w:asciiTheme="minorHAnsi" w:hAnsiTheme="minorHAnsi" w:cstheme="minorHAnsi"/>
          <w:color w:val="0070C0"/>
          <w:sz w:val="22"/>
          <w:szCs w:val="22"/>
          <w:lang w:val="en-US"/>
        </w:rPr>
        <w:t>including encryption of data while it is being stored (at rest) and encryption while it is being entered or transferred into the eCRF</w:t>
      </w:r>
      <w:r w:rsidRPr="00191A1A">
        <w:rPr>
          <w:rFonts w:asciiTheme="minorHAnsi" w:hAnsiTheme="minorHAnsi" w:cstheme="minorHAnsi"/>
          <w:sz w:val="22"/>
          <w:szCs w:val="22"/>
          <w:lang w:val="en-US"/>
        </w:rPr>
        <w:t>.</w:t>
      </w:r>
    </w:p>
    <w:p w14:paraId="27BF3BEF" w14:textId="3E364510" w:rsidR="004715D6" w:rsidRDefault="004715D6" w:rsidP="00C23A13">
      <w:pPr>
        <w:pStyle w:val="BodyText"/>
      </w:pPr>
    </w:p>
    <w:p w14:paraId="2994D3BB" w14:textId="626AB503" w:rsidR="00191A1A" w:rsidRDefault="00191A1A" w:rsidP="00191A1A">
      <w:pPr>
        <w:pStyle w:val="Heading2style"/>
        <w:rPr>
          <w:sz w:val="36"/>
          <w:szCs w:val="36"/>
        </w:rPr>
      </w:pPr>
      <w:r>
        <w:rPr>
          <w:sz w:val="36"/>
          <w:szCs w:val="36"/>
        </w:rPr>
        <w:t>TRANSCRIPTION AND TRANSLATION</w:t>
      </w:r>
    </w:p>
    <w:p w14:paraId="5CE18349" w14:textId="77777777" w:rsidR="00191A1A" w:rsidRPr="00191A1A" w:rsidRDefault="00191A1A" w:rsidP="00191A1A">
      <w:pPr>
        <w:pStyle w:val="Heading2style"/>
        <w:numPr>
          <w:ilvl w:val="0"/>
          <w:numId w:val="0"/>
        </w:numPr>
        <w:rPr>
          <w:sz w:val="36"/>
          <w:szCs w:val="36"/>
        </w:rPr>
      </w:pPr>
    </w:p>
    <w:p w14:paraId="6D3B0DDA" w14:textId="3F0D7666" w:rsidR="00191A1A" w:rsidRPr="007C6D7C" w:rsidRDefault="00191A1A" w:rsidP="00191A1A">
      <w:pPr>
        <w:pStyle w:val="Heading2"/>
      </w:pPr>
      <w:r>
        <w:t>TRANSCRIPTION SERVICES</w:t>
      </w:r>
    </w:p>
    <w:p w14:paraId="1FDA7967" w14:textId="77777777" w:rsidR="00191A1A" w:rsidRPr="00191A1A" w:rsidRDefault="00191A1A" w:rsidP="00191A1A">
      <w:pPr>
        <w:tabs>
          <w:tab w:val="left" w:pos="851"/>
        </w:tabs>
        <w:spacing w:before="120" w:line="276" w:lineRule="auto"/>
        <w:jc w:val="both"/>
        <w:rPr>
          <w:rFonts w:ascii="Calibri" w:hAnsi="Calibri" w:cs="Calibri"/>
          <w:color w:val="0070C0"/>
          <w:sz w:val="22"/>
          <w:szCs w:val="20"/>
        </w:rPr>
      </w:pPr>
      <w:r w:rsidRPr="00191A1A">
        <w:rPr>
          <w:rFonts w:ascii="Calibri" w:hAnsi="Calibri" w:cs="Calibri"/>
          <w:color w:val="0070C0"/>
          <w:sz w:val="22"/>
          <w:szCs w:val="20"/>
        </w:rPr>
        <w:t xml:space="preserve">If the study plans to use a third-party provider for transcription service to provide transcripts of the interviews, please include details of this service here. Otherwise, please specify who will provide the transcripts for the interviews </w:t>
      </w:r>
      <w:r w:rsidRPr="00191A1A">
        <w:rPr>
          <w:rFonts w:ascii="Calibri" w:hAnsi="Calibri" w:cs="Calibri"/>
          <w:color w:val="0070C0"/>
          <w:sz w:val="22"/>
          <w:szCs w:val="22"/>
        </w:rPr>
        <w:t>(e.g., a member of the research team).</w:t>
      </w:r>
      <w:r w:rsidRPr="00191A1A">
        <w:rPr>
          <w:rFonts w:ascii="Calibri" w:hAnsi="Calibri" w:cs="Calibri"/>
          <w:color w:val="0070C0"/>
          <w:sz w:val="22"/>
          <w:szCs w:val="20"/>
        </w:rPr>
        <w:t xml:space="preserve"> </w:t>
      </w:r>
    </w:p>
    <w:p w14:paraId="28E27F8F" w14:textId="77777777" w:rsidR="00191A1A" w:rsidRPr="006A062B" w:rsidRDefault="00191A1A" w:rsidP="00191A1A">
      <w:pPr>
        <w:tabs>
          <w:tab w:val="left" w:pos="851"/>
        </w:tabs>
        <w:spacing w:before="120" w:line="276" w:lineRule="auto"/>
        <w:jc w:val="both"/>
        <w:rPr>
          <w:rFonts w:cs="Arial"/>
          <w:color w:val="0070C0"/>
          <w:szCs w:val="22"/>
        </w:rPr>
      </w:pPr>
    </w:p>
    <w:p w14:paraId="78B989EC" w14:textId="71A93FA3" w:rsidR="00191A1A" w:rsidRPr="007C6D7C" w:rsidRDefault="00191A1A" w:rsidP="00191A1A">
      <w:pPr>
        <w:pStyle w:val="Heading2"/>
      </w:pPr>
      <w:r>
        <w:t>TRANSLATION SERVICES</w:t>
      </w:r>
    </w:p>
    <w:p w14:paraId="36D8FB2C" w14:textId="77777777" w:rsidR="00191A1A" w:rsidRPr="00191A1A" w:rsidRDefault="00191A1A" w:rsidP="00191A1A">
      <w:pPr>
        <w:tabs>
          <w:tab w:val="left" w:pos="851"/>
        </w:tabs>
        <w:spacing w:before="120" w:line="276" w:lineRule="auto"/>
        <w:jc w:val="both"/>
        <w:rPr>
          <w:rFonts w:asciiTheme="minorHAnsi" w:hAnsiTheme="minorHAnsi" w:cstheme="minorHAnsi"/>
          <w:color w:val="0070C0"/>
          <w:sz w:val="22"/>
          <w:szCs w:val="20"/>
        </w:rPr>
      </w:pPr>
      <w:r w:rsidRPr="00191A1A">
        <w:rPr>
          <w:rFonts w:asciiTheme="minorHAnsi" w:hAnsiTheme="minorHAnsi" w:cstheme="minorHAnsi"/>
          <w:color w:val="0070C0"/>
          <w:sz w:val="22"/>
          <w:szCs w:val="20"/>
        </w:rPr>
        <w:t xml:space="preserve">If the study plans to use a third-party provider for translating the study documents, please include details of this service here. Otherwise, please specify who will provide the study document translations </w:t>
      </w:r>
      <w:r w:rsidRPr="00191A1A">
        <w:rPr>
          <w:rFonts w:asciiTheme="minorHAnsi" w:hAnsiTheme="minorHAnsi" w:cstheme="minorHAnsi"/>
          <w:color w:val="0070C0"/>
          <w:sz w:val="22"/>
          <w:szCs w:val="22"/>
        </w:rPr>
        <w:t>(e.g., a member of the research team).</w:t>
      </w:r>
      <w:r w:rsidRPr="00191A1A">
        <w:rPr>
          <w:rFonts w:asciiTheme="minorHAnsi" w:hAnsiTheme="minorHAnsi" w:cstheme="minorHAnsi"/>
          <w:color w:val="0070C0"/>
          <w:sz w:val="22"/>
          <w:szCs w:val="20"/>
        </w:rPr>
        <w:t xml:space="preserve"> </w:t>
      </w:r>
    </w:p>
    <w:p w14:paraId="7591FF6E" w14:textId="77777777" w:rsidR="00191A1A" w:rsidRDefault="00191A1A" w:rsidP="00C23A13">
      <w:pPr>
        <w:pStyle w:val="BodyText"/>
      </w:pPr>
    </w:p>
    <w:p w14:paraId="7D012142" w14:textId="3DDD7B7E" w:rsidR="00191A1A" w:rsidRDefault="00191A1A" w:rsidP="00191A1A">
      <w:pPr>
        <w:pStyle w:val="Heading2style"/>
        <w:rPr>
          <w:sz w:val="36"/>
          <w:szCs w:val="36"/>
        </w:rPr>
      </w:pPr>
      <w:r>
        <w:rPr>
          <w:sz w:val="36"/>
          <w:szCs w:val="36"/>
        </w:rPr>
        <w:t>DATA MANAGEMENT</w:t>
      </w:r>
    </w:p>
    <w:p w14:paraId="2F65DC63" w14:textId="77777777" w:rsidR="00191A1A" w:rsidRPr="00191A1A" w:rsidRDefault="00191A1A" w:rsidP="00191A1A">
      <w:pPr>
        <w:pStyle w:val="Heading2style"/>
        <w:numPr>
          <w:ilvl w:val="0"/>
          <w:numId w:val="0"/>
        </w:numPr>
        <w:rPr>
          <w:sz w:val="36"/>
          <w:szCs w:val="36"/>
        </w:rPr>
      </w:pPr>
    </w:p>
    <w:p w14:paraId="71C47BBB" w14:textId="2F9782DD" w:rsidR="00191A1A" w:rsidRPr="007C6D7C" w:rsidRDefault="00191A1A" w:rsidP="00191A1A">
      <w:pPr>
        <w:pStyle w:val="Heading2"/>
      </w:pPr>
      <w:r>
        <w:t>PERSONAL DATA</w:t>
      </w:r>
    </w:p>
    <w:p w14:paraId="6CF3842B" w14:textId="38328F82" w:rsidR="00191A1A" w:rsidRPr="00191A1A" w:rsidRDefault="00191A1A" w:rsidP="00C23A13">
      <w:pPr>
        <w:pStyle w:val="BodyText"/>
      </w:pPr>
      <w:r w:rsidRPr="00191A1A">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p>
    <w:p w14:paraId="552263B9" w14:textId="77777777" w:rsidR="00191A1A" w:rsidRPr="00191A1A" w:rsidRDefault="00191A1A" w:rsidP="00C23A13">
      <w:pPr>
        <w:pStyle w:val="Blackbodytext"/>
      </w:pPr>
      <w:r w:rsidRPr="00191A1A">
        <w:t>The following personal data will be collected as part of the research:</w:t>
      </w:r>
    </w:p>
    <w:p w14:paraId="2358A506" w14:textId="77777777" w:rsidR="00191A1A" w:rsidRPr="00191A1A" w:rsidRDefault="00191A1A" w:rsidP="00C23A13">
      <w:pPr>
        <w:pStyle w:val="BodyText"/>
        <w:numPr>
          <w:ilvl w:val="0"/>
          <w:numId w:val="49"/>
        </w:numPr>
      </w:pPr>
      <w:r w:rsidRPr="00191A1A">
        <w:t>Here you should detail what personal data you are collecting (e.g. name, contact details, village name, medical records, participant/household address, named consent forms, household roster, marital status, gender, age, date of birth, ethnicity, educational level, occupation, audio recordings of verbal consent, audio recordings for participation in interviews and any other unique numeric identifiers, location data, online identifiers (including IP address, cookies), one or more specific identifiers relating to the physical, physiological, genetic, biometric, mental, economic, cultural or social identity of a participant).</w:t>
      </w:r>
    </w:p>
    <w:p w14:paraId="1ABF917A" w14:textId="77777777" w:rsidR="00191A1A" w:rsidRPr="00191A1A" w:rsidRDefault="00191A1A" w:rsidP="00191A1A">
      <w:pPr>
        <w:spacing w:line="276" w:lineRule="auto"/>
        <w:rPr>
          <w:rFonts w:ascii="Calibri" w:hAnsi="Calibri" w:cs="Calibri"/>
          <w:color w:val="0070C0"/>
          <w:sz w:val="22"/>
          <w:szCs w:val="22"/>
        </w:rPr>
      </w:pPr>
    </w:p>
    <w:p w14:paraId="2DF616D5" w14:textId="78E25553" w:rsidR="00191A1A" w:rsidRPr="00191A1A" w:rsidRDefault="00191A1A" w:rsidP="00191A1A">
      <w:pPr>
        <w:spacing w:line="276" w:lineRule="auto"/>
        <w:rPr>
          <w:rFonts w:ascii="Calibri" w:hAnsi="Calibri" w:cs="Calibri"/>
          <w:color w:val="0070C0"/>
          <w:sz w:val="22"/>
          <w:szCs w:val="22"/>
        </w:rPr>
      </w:pPr>
      <w:r w:rsidRPr="00191A1A">
        <w:rPr>
          <w:rFonts w:ascii="Calibri" w:hAnsi="Calibri" w:cs="Calibri"/>
          <w:color w:val="0070C0"/>
          <w:sz w:val="22"/>
          <w:szCs w:val="22"/>
        </w:rPr>
        <w:lastRenderedPageBreak/>
        <w:t xml:space="preserve">Please contact the </w:t>
      </w:r>
      <w:hyperlink r:id="rId16" w:history="1">
        <w:r w:rsidRPr="00191A1A">
          <w:rPr>
            <w:rStyle w:val="Hyperlink"/>
            <w:rFonts w:ascii="Calibri" w:hAnsi="Calibri" w:cs="Calibri"/>
            <w:sz w:val="22"/>
            <w:szCs w:val="22"/>
          </w:rPr>
          <w:t>University of Edinburgh’s Data Support Team</w:t>
        </w:r>
      </w:hyperlink>
      <w:r w:rsidRPr="00191A1A">
        <w:rPr>
          <w:rFonts w:ascii="Calibri" w:hAnsi="Calibri" w:cs="Calibri"/>
          <w:color w:val="0070C0"/>
          <w:sz w:val="22"/>
          <w:szCs w:val="22"/>
        </w:rPr>
        <w:t xml:space="preserve"> for assistance with setting up the appropriate remote Data Storage facility for active research data and for long-term retention of your research data. </w:t>
      </w:r>
    </w:p>
    <w:p w14:paraId="54D6B355" w14:textId="77777777" w:rsidR="00191A1A" w:rsidRPr="00191A1A" w:rsidRDefault="00191A1A" w:rsidP="00C23A13">
      <w:pPr>
        <w:pStyle w:val="BodyText"/>
      </w:pPr>
      <w:r w:rsidRPr="00191A1A">
        <w:t>Consider where the data will be stored</w:t>
      </w:r>
      <w:r w:rsidRPr="00191A1A">
        <w:rPr>
          <w:lang w:val="en-GB"/>
        </w:rPr>
        <w:t>:</w:t>
      </w:r>
    </w:p>
    <w:p w14:paraId="6D0C7B05" w14:textId="56F7BB89" w:rsidR="00191A1A" w:rsidRPr="00191A1A" w:rsidRDefault="00191A1A" w:rsidP="00C23A13">
      <w:pPr>
        <w:pStyle w:val="BodyText"/>
        <w:numPr>
          <w:ilvl w:val="0"/>
          <w:numId w:val="44"/>
        </w:numPr>
        <w:rPr>
          <w:rStyle w:val="Hyperlink"/>
          <w:rFonts w:ascii="Calibri" w:hAnsi="Calibri" w:cs="Calibri"/>
          <w:color w:val="0070C0"/>
          <w:u w:val="none"/>
          <w14:textFill>
            <w14:solidFill>
              <w14:srgbClr w14:val="0070C0">
                <w14:lumMod w14:val="95000"/>
                <w14:lumOff w14:val="5000"/>
              </w14:srgbClr>
            </w14:solidFill>
          </w14:textFill>
        </w:rPr>
      </w:pPr>
      <w:r w:rsidRPr="00191A1A">
        <w:rPr>
          <w14:textFill>
            <w14:solidFill>
              <w14:srgbClr w14:val="0070C0">
                <w14:lumMod w14:val="95000"/>
                <w14:lumOff w14:val="5000"/>
              </w14:srgbClr>
            </w14:solidFill>
          </w14:textFill>
        </w:rPr>
        <w:t xml:space="preserve">Refer to </w:t>
      </w:r>
      <w:hyperlink r:id="rId17" w:history="1">
        <w:r w:rsidRPr="00191A1A">
          <w:rPr>
            <w:rStyle w:val="Hyperlink"/>
            <w:rFonts w:ascii="Calibri" w:hAnsi="Calibri" w:cs="Calibri"/>
            <w:color w:val="0070C0"/>
            <w14:textFill>
              <w14:solidFill>
                <w14:srgbClr w14:val="0070C0">
                  <w14:lumMod w14:val="95000"/>
                  <w14:lumOff w14:val="5000"/>
                </w14:srgbClr>
              </w14:solidFill>
            </w14:textFill>
          </w:rPr>
          <w:t>guidance</w:t>
        </w:r>
      </w:hyperlink>
      <w:r w:rsidRPr="00191A1A">
        <w:rPr>
          <w14:textFill>
            <w14:solidFill>
              <w14:srgbClr w14:val="0070C0">
                <w14:lumMod w14:val="95000"/>
                <w14:lumOff w14:val="5000"/>
              </w14:srgbClr>
            </w14:solidFill>
          </w14:textFill>
        </w:rPr>
        <w:t xml:space="preserve"> from the UoE Research Data Service</w:t>
      </w:r>
      <w:r w:rsidRPr="00191A1A">
        <w:rPr>
          <w:rStyle w:val="Hyperlink"/>
          <w:rFonts w:ascii="Calibri" w:hAnsi="Calibri" w:cs="Calibri"/>
          <w:color w:val="0070C0"/>
          <w14:textFill>
            <w14:solidFill>
              <w14:srgbClr w14:val="0070C0">
                <w14:lumMod w14:val="95000"/>
                <w14:lumOff w14:val="5000"/>
              </w14:srgbClr>
            </w14:solidFill>
          </w14:textFill>
        </w:rPr>
        <w:t xml:space="preserve">, in particular </w:t>
      </w:r>
      <w:hyperlink r:id="rId18" w:history="1">
        <w:r w:rsidRPr="00191A1A">
          <w:rPr>
            <w:rStyle w:val="Hyperlink"/>
            <w:rFonts w:ascii="Calibri" w:hAnsi="Calibri" w:cs="Calibri"/>
            <w:color w:val="0070C0"/>
            <w14:textFill>
              <w14:solidFill>
                <w14:srgbClr w14:val="0070C0">
                  <w14:lumMod w14:val="95000"/>
                  <w14:lumOff w14:val="5000"/>
                </w14:srgbClr>
              </w14:solidFill>
            </w14:textFill>
          </w:rPr>
          <w:t>Quick Guide 3: Data Storage</w:t>
        </w:r>
      </w:hyperlink>
      <w:r w:rsidRPr="00191A1A">
        <w:rPr>
          <w:rStyle w:val="Hyperlink"/>
          <w:rFonts w:ascii="Calibri" w:hAnsi="Calibri" w:cs="Calibri"/>
          <w:color w:val="0070C0"/>
          <w14:textFill>
            <w14:solidFill>
              <w14:srgbClr w14:val="0070C0">
                <w14:lumMod w14:val="95000"/>
                <w14:lumOff w14:val="5000"/>
              </w14:srgbClr>
            </w14:solidFill>
          </w14:textFill>
        </w:rPr>
        <w:t xml:space="preserve"> </w:t>
      </w:r>
      <w:r w:rsidRPr="00191A1A">
        <w:rPr>
          <w14:textFill>
            <w14:solidFill>
              <w14:srgbClr w14:val="0070C0">
                <w14:lumMod w14:val="95000"/>
                <w14:lumOff w14:val="5000"/>
              </w14:srgbClr>
            </w14:solidFill>
          </w14:textFill>
        </w:rPr>
        <w:t xml:space="preserve">and the </w:t>
      </w:r>
      <w:hyperlink r:id="rId19" w:history="1">
        <w:r w:rsidRPr="00191A1A">
          <w:rPr>
            <w:rStyle w:val="Hyperlink"/>
            <w:rFonts w:ascii="Calibri" w:hAnsi="Calibri" w:cs="Calibri"/>
            <w:color w:val="0070C0"/>
            <w14:textFill>
              <w14:solidFill>
                <w14:srgbClr w14:val="0070C0">
                  <w14:lumMod w14:val="95000"/>
                  <w14:lumOff w14:val="5000"/>
                </w14:srgbClr>
              </w14:solidFill>
            </w14:textFill>
          </w:rPr>
          <w:t>flowchart</w:t>
        </w:r>
      </w:hyperlink>
      <w:r w:rsidRPr="00191A1A">
        <w:rPr>
          <w14:textFill>
            <w14:solidFill>
              <w14:srgbClr w14:val="0070C0">
                <w14:lumMod w14:val="95000"/>
                <w14:lumOff w14:val="5000"/>
              </w14:srgbClr>
            </w14:solidFill>
          </w14:textFill>
        </w:rPr>
        <w:t xml:space="preserve"> for data management before, during</w:t>
      </w:r>
      <w:r w:rsidRPr="00191A1A">
        <w:rPr>
          <w:lang w:val="en-GB"/>
          <w14:textFill>
            <w14:solidFill>
              <w14:srgbClr w14:val="0070C0">
                <w14:lumMod w14:val="95000"/>
                <w14:lumOff w14:val="5000"/>
              </w14:srgbClr>
            </w14:solidFill>
          </w14:textFill>
        </w:rPr>
        <w:t>,</w:t>
      </w:r>
      <w:r w:rsidRPr="00191A1A">
        <w:rPr>
          <w14:textFill>
            <w14:solidFill>
              <w14:srgbClr w14:val="0070C0">
                <w14:lumMod w14:val="95000"/>
                <w14:lumOff w14:val="5000"/>
              </w14:srgbClr>
            </w14:solidFill>
          </w14:textFill>
        </w:rPr>
        <w:t xml:space="preserve"> and after your research.</w:t>
      </w:r>
    </w:p>
    <w:p w14:paraId="12D860B6" w14:textId="77777777" w:rsidR="00191A1A" w:rsidRPr="00191A1A" w:rsidRDefault="00191A1A" w:rsidP="00C23A13">
      <w:pPr>
        <w:pStyle w:val="BodyText"/>
      </w:pPr>
      <w:r w:rsidRPr="00C23A13">
        <w:rPr>
          <w:rStyle w:val="BlackbodytextChar"/>
        </w:rPr>
        <w:t>Personal data will be physically stored by the research team at</w:t>
      </w:r>
      <w:r w:rsidRPr="00191A1A">
        <w:t xml:space="preserve"> </w:t>
      </w:r>
      <w:r w:rsidRPr="00191A1A">
        <w:rPr>
          <w:highlight w:val="yellow"/>
          <w:lang w:val="en-GB"/>
        </w:rPr>
        <w:t>&lt;</w:t>
      </w:r>
      <w:r w:rsidRPr="00191A1A">
        <w:rPr>
          <w:highlight w:val="yellow"/>
        </w:rPr>
        <w:t xml:space="preserve">detail location of data storage, who will have access to </w:t>
      </w:r>
      <w:r w:rsidRPr="00191A1A">
        <w:rPr>
          <w:highlight w:val="yellow"/>
          <w:lang w:val="en-GB"/>
        </w:rPr>
        <w:t xml:space="preserve">hard copy </w:t>
      </w:r>
      <w:r w:rsidRPr="00191A1A">
        <w:rPr>
          <w:highlight w:val="yellow"/>
        </w:rPr>
        <w:t>personal data and where the code break / key will be kept</w:t>
      </w:r>
      <w:r w:rsidRPr="00191A1A">
        <w:rPr>
          <w:highlight w:val="yellow"/>
          <w:lang w:val="en-GB"/>
        </w:rPr>
        <w:t>&gt;</w:t>
      </w:r>
      <w:r w:rsidRPr="00191A1A">
        <w:rPr>
          <w:highlight w:val="yellow"/>
        </w:rPr>
        <w:t>.</w:t>
      </w:r>
    </w:p>
    <w:p w14:paraId="1202DD31" w14:textId="77777777" w:rsidR="00191A1A" w:rsidRPr="00191A1A" w:rsidRDefault="00191A1A" w:rsidP="00C23A13">
      <w:pPr>
        <w:pStyle w:val="BodyText"/>
      </w:pPr>
      <w:r w:rsidRPr="00C23A13">
        <w:rPr>
          <w:rStyle w:val="BlackbodytextChar"/>
        </w:rPr>
        <w:t>Personal data will be digitally stored by the research team using</w:t>
      </w:r>
      <w:r w:rsidRPr="00191A1A">
        <w:t xml:space="preserve"> </w:t>
      </w:r>
      <w:r w:rsidRPr="00191A1A">
        <w:rPr>
          <w:highlight w:val="yellow"/>
          <w14:textFill>
            <w14:solidFill>
              <w14:srgbClr w14:val="0070C0">
                <w14:lumMod w14:val="95000"/>
                <w14:lumOff w14:val="5000"/>
              </w14:srgbClr>
            </w14:solidFill>
          </w14:textFill>
        </w:rPr>
        <w:t xml:space="preserve">&lt;detail </w:t>
      </w:r>
      <w:r w:rsidRPr="00191A1A">
        <w:rPr>
          <w:highlight w:val="yellow"/>
        </w:rPr>
        <w:t>location of all systems involved in the collection, transfer and storage of electronic personal data, and who will have access to it for which purposes&gt;.</w:t>
      </w:r>
    </w:p>
    <w:p w14:paraId="125277F9" w14:textId="5D4C7F88" w:rsidR="00191A1A" w:rsidRPr="00191A1A" w:rsidRDefault="00191A1A" w:rsidP="00C23A13">
      <w:pPr>
        <w:pStyle w:val="BodyText"/>
      </w:pPr>
      <w:r w:rsidRPr="00191A1A">
        <w:t xml:space="preserve">Outline the retention period and the reason for the length of time. How will the data be deleted or made anonymous once the retention period is over? Refer to </w:t>
      </w:r>
      <w:hyperlink r:id="rId20" w:history="1">
        <w:r w:rsidRPr="00191A1A">
          <w:rPr>
            <w:rStyle w:val="Hyperlink"/>
            <w:rFonts w:ascii="Calibri" w:hAnsi="Calibri" w:cs="Calibri"/>
            <w:color w:val="0070C0"/>
            <w14:textFill>
              <w14:solidFill>
                <w14:srgbClr w14:val="0070C0">
                  <w14:lumMod w14:val="95000"/>
                  <w14:lumOff w14:val="5000"/>
                </w14:srgbClr>
              </w14:solidFill>
            </w14:textFill>
          </w:rPr>
          <w:t>guidance</w:t>
        </w:r>
      </w:hyperlink>
      <w:r w:rsidRPr="00191A1A">
        <w:t xml:space="preserve"> from the UoE Research Data Service.</w:t>
      </w:r>
    </w:p>
    <w:p w14:paraId="00D1454E" w14:textId="77777777" w:rsidR="00191A1A" w:rsidRPr="00191A1A" w:rsidRDefault="00191A1A" w:rsidP="00C23A13">
      <w:pPr>
        <w:pStyle w:val="BodyText"/>
      </w:pPr>
      <w:r w:rsidRPr="00C23A13">
        <w:rPr>
          <w:rStyle w:val="BlackbodytextChar"/>
        </w:rPr>
        <w:t>Personal data will be stored for</w:t>
      </w:r>
      <w:r w:rsidRPr="00191A1A">
        <w:t xml:space="preserve"> </w:t>
      </w:r>
      <w:r w:rsidRPr="00191A1A">
        <w:rPr>
          <w:highlight w:val="yellow"/>
          <w:lang w:val="en-GB"/>
        </w:rPr>
        <w:t>&lt;</w:t>
      </w:r>
      <w:r w:rsidRPr="00191A1A">
        <w:rPr>
          <w:highlight w:val="yellow"/>
        </w:rPr>
        <w:t>detail duration o</w:t>
      </w:r>
      <w:r w:rsidRPr="00191A1A">
        <w:rPr>
          <w:highlight w:val="yellow"/>
          <w:lang w:val="en-GB"/>
        </w:rPr>
        <w:t>f</w:t>
      </w:r>
      <w:r w:rsidRPr="00191A1A">
        <w:rPr>
          <w:highlight w:val="yellow"/>
        </w:rPr>
        <w:t xml:space="preserve"> personal data retention</w:t>
      </w:r>
      <w:r w:rsidRPr="00191A1A">
        <w:rPr>
          <w:highlight w:val="yellow"/>
          <w:lang w:val="en-GB"/>
        </w:rPr>
        <w:t>&gt;</w:t>
      </w:r>
      <w:r w:rsidRPr="00191A1A">
        <w:rPr>
          <w:highlight w:val="yellow"/>
        </w:rPr>
        <w:t>.</w:t>
      </w:r>
    </w:p>
    <w:p w14:paraId="12D9CABD" w14:textId="77777777" w:rsidR="00191A1A" w:rsidRPr="007C6D7C" w:rsidRDefault="00191A1A" w:rsidP="00C23A13">
      <w:pPr>
        <w:pStyle w:val="BodyText"/>
      </w:pPr>
    </w:p>
    <w:p w14:paraId="48436583" w14:textId="33023086" w:rsidR="00191A1A" w:rsidRPr="009745B0" w:rsidRDefault="00191A1A" w:rsidP="00191A1A">
      <w:pPr>
        <w:pStyle w:val="Heading3"/>
      </w:pPr>
      <w:r>
        <w:t>Data Information Flow</w:t>
      </w:r>
    </w:p>
    <w:p w14:paraId="108D3700" w14:textId="77777777" w:rsidR="00191A1A" w:rsidRPr="00191A1A" w:rsidRDefault="00191A1A" w:rsidP="00191A1A">
      <w:pPr>
        <w:spacing w:line="276" w:lineRule="auto"/>
        <w:rPr>
          <w:rFonts w:ascii="Calibri" w:hAnsi="Calibri" w:cs="Calibri"/>
          <w:color w:val="0070C0"/>
          <w:sz w:val="22"/>
          <w:szCs w:val="22"/>
        </w:rPr>
      </w:pPr>
      <w:r w:rsidRPr="00191A1A">
        <w:rPr>
          <w:rFonts w:ascii="Calibri" w:hAnsi="Calibri" w:cs="Calibri"/>
          <w:color w:val="0070C0"/>
          <w:sz w:val="22"/>
          <w:szCs w:val="22"/>
        </w:rPr>
        <w:t xml:space="preserve">Describe the collection, use, retention, transfer, and deletion of personal data here.  It is recommended that you insert a </w:t>
      </w:r>
      <w:r w:rsidRPr="00191A1A">
        <w:rPr>
          <w:rFonts w:ascii="Calibri" w:hAnsi="Calibri" w:cs="Calibri"/>
          <w:color w:val="0070C0"/>
          <w:sz w:val="22"/>
          <w:szCs w:val="18"/>
        </w:rPr>
        <w:t xml:space="preserve">data </w:t>
      </w:r>
      <w:r w:rsidRPr="00191A1A">
        <w:rPr>
          <w:rFonts w:ascii="Calibri" w:hAnsi="Calibri" w:cs="Calibri"/>
          <w:color w:val="0070C0"/>
          <w:sz w:val="22"/>
          <w:szCs w:val="22"/>
        </w:rPr>
        <w:t xml:space="preserve">flow diagram here to illustrate the movement of data from the point of consent through to archiving.  </w:t>
      </w:r>
    </w:p>
    <w:p w14:paraId="7097407D" w14:textId="500951A0" w:rsidR="00191A1A" w:rsidRDefault="00191A1A" w:rsidP="00C23A13">
      <w:pPr>
        <w:pStyle w:val="BodyText"/>
      </w:pPr>
    </w:p>
    <w:p w14:paraId="517155A6" w14:textId="2C977A4A" w:rsidR="00191A1A" w:rsidRPr="009745B0" w:rsidRDefault="00191A1A" w:rsidP="00191A1A">
      <w:pPr>
        <w:pStyle w:val="Heading3"/>
      </w:pPr>
      <w:r>
        <w:t>Transfer of Data</w:t>
      </w:r>
    </w:p>
    <w:p w14:paraId="5C1A204B" w14:textId="77777777" w:rsidR="00191A1A" w:rsidRDefault="00191A1A" w:rsidP="00191A1A">
      <w:pPr>
        <w:spacing w:line="276" w:lineRule="auto"/>
        <w:rPr>
          <w:rFonts w:asciiTheme="minorHAnsi" w:hAnsiTheme="minorHAnsi" w:cstheme="minorHAnsi"/>
          <w:color w:val="0070C0"/>
          <w:sz w:val="22"/>
          <w:szCs w:val="22"/>
        </w:rPr>
      </w:pPr>
      <w:r w:rsidRPr="00191A1A">
        <w:rPr>
          <w:rFonts w:asciiTheme="minorHAnsi" w:hAnsiTheme="minorHAnsi" w:cstheme="minorHAnsi"/>
          <w:color w:val="0070C0"/>
          <w:sz w:val="22"/>
          <w:szCs w:val="22"/>
        </w:rPr>
        <w:t xml:space="preserve">Detail here if there is an intention for any data (identifiable or de-identified) to be transferred outside of the local country and for what purpose (e.g., transferring to and storing on a secure server at The University of Edinburgh; data to be transferred to any relevant third party to manage on behalf of the sponsor, or data transferred to any other country). Provide details on how this data transfer will be managed. </w:t>
      </w:r>
    </w:p>
    <w:p w14:paraId="247A0622" w14:textId="77777777" w:rsidR="00191A1A" w:rsidRPr="00191A1A" w:rsidRDefault="00191A1A" w:rsidP="00191A1A">
      <w:pPr>
        <w:spacing w:line="276" w:lineRule="auto"/>
        <w:rPr>
          <w:rFonts w:asciiTheme="minorHAnsi" w:hAnsiTheme="minorHAnsi" w:cstheme="minorHAnsi"/>
          <w:sz w:val="22"/>
          <w:szCs w:val="22"/>
        </w:rPr>
      </w:pPr>
    </w:p>
    <w:p w14:paraId="535DCB5E" w14:textId="357CFFE3" w:rsidR="00191A1A" w:rsidRPr="009745B0" w:rsidRDefault="00191A1A" w:rsidP="00191A1A">
      <w:pPr>
        <w:pStyle w:val="Heading3"/>
      </w:pPr>
      <w:r>
        <w:t>Data Controller</w:t>
      </w:r>
    </w:p>
    <w:p w14:paraId="7CEB3F91" w14:textId="77777777" w:rsidR="00E87220" w:rsidRPr="00E87220" w:rsidRDefault="00E87220" w:rsidP="00E87220">
      <w:pPr>
        <w:spacing w:line="276" w:lineRule="auto"/>
        <w:rPr>
          <w:rFonts w:ascii="Calibri" w:hAnsi="Calibri" w:cs="Calibri"/>
          <w:sz w:val="22"/>
          <w:szCs w:val="22"/>
        </w:rPr>
      </w:pPr>
      <w:bookmarkStart w:id="8" w:name="_Hlk170826377"/>
      <w:r w:rsidRPr="00E87220">
        <w:rPr>
          <w:rFonts w:ascii="Calibri" w:hAnsi="Calibri" w:cs="Calibri"/>
          <w:sz w:val="22"/>
          <w:szCs w:val="22"/>
        </w:rPr>
        <w:t xml:space="preserve">A data controller is an organisation that determines the purposes for which, and the </w:t>
      </w:r>
      <w:proofErr w:type="gramStart"/>
      <w:r w:rsidRPr="00E87220">
        <w:rPr>
          <w:rFonts w:ascii="Calibri" w:hAnsi="Calibri" w:cs="Calibri"/>
          <w:sz w:val="22"/>
          <w:szCs w:val="22"/>
        </w:rPr>
        <w:t>manner in which</w:t>
      </w:r>
      <w:proofErr w:type="gramEnd"/>
      <w:r w:rsidRPr="00E87220">
        <w:rPr>
          <w:rFonts w:ascii="Calibri" w:hAnsi="Calibri" w:cs="Calibri"/>
          <w:sz w:val="22"/>
          <w:szCs w:val="22"/>
        </w:rPr>
        <w:t xml:space="preserve">, any personal data are processed. </w:t>
      </w:r>
      <w:bookmarkEnd w:id="8"/>
    </w:p>
    <w:p w14:paraId="67F285D3" w14:textId="77777777" w:rsidR="00E87220" w:rsidRPr="00E87220" w:rsidRDefault="00E87220" w:rsidP="00E87220">
      <w:pPr>
        <w:spacing w:line="276" w:lineRule="auto"/>
        <w:rPr>
          <w:rFonts w:ascii="Calibri" w:hAnsi="Calibri" w:cs="Calibri"/>
          <w:sz w:val="22"/>
          <w:szCs w:val="22"/>
        </w:rPr>
      </w:pPr>
    </w:p>
    <w:p w14:paraId="5E04DC12" w14:textId="77777777" w:rsidR="00E87220" w:rsidRPr="00E87220" w:rsidRDefault="00E87220" w:rsidP="00E87220">
      <w:pPr>
        <w:spacing w:line="276" w:lineRule="auto"/>
        <w:rPr>
          <w:rFonts w:ascii="Calibri" w:hAnsi="Calibri" w:cs="Calibri"/>
          <w:color w:val="0070C0"/>
          <w:sz w:val="22"/>
          <w:szCs w:val="22"/>
        </w:rPr>
      </w:pPr>
      <w:r w:rsidRPr="00E87220">
        <w:rPr>
          <w:rFonts w:ascii="Calibri" w:hAnsi="Calibri" w:cs="Calibri"/>
          <w:color w:val="000000" w:themeColor="text1"/>
          <w:sz w:val="22"/>
          <w:szCs w:val="22"/>
        </w:rPr>
        <w:t xml:space="preserve">The University of Edinburgh is the data controller along with any other entities involved in delivering the study that may be a data controller in accordance with applicable laws (e.g., the research site or partnering institution in the local country where the study is being conducted). </w:t>
      </w:r>
      <w:r w:rsidRPr="00E87220">
        <w:rPr>
          <w:rFonts w:ascii="Calibri" w:hAnsi="Calibri" w:cs="Calibri"/>
          <w:sz w:val="22"/>
          <w:szCs w:val="22"/>
        </w:rPr>
        <w:t xml:space="preserve">The joint Data Controller for this study is </w:t>
      </w:r>
      <w:r w:rsidRPr="00E87220">
        <w:rPr>
          <w:rFonts w:ascii="Calibri" w:hAnsi="Calibri" w:cs="Calibri"/>
          <w:color w:val="0070C0"/>
          <w:sz w:val="22"/>
          <w:szCs w:val="22"/>
          <w:highlight w:val="yellow"/>
        </w:rPr>
        <w:t>&lt;insert name of local collaborating institution who will handle personal data&gt;.</w:t>
      </w:r>
    </w:p>
    <w:p w14:paraId="3D827939" w14:textId="77777777" w:rsidR="00191A1A" w:rsidRDefault="00191A1A" w:rsidP="00C23A13">
      <w:pPr>
        <w:pStyle w:val="BodyText"/>
      </w:pPr>
    </w:p>
    <w:p w14:paraId="028084E1" w14:textId="77777777" w:rsidR="00E87220" w:rsidRPr="00191A1A" w:rsidRDefault="00E87220" w:rsidP="00E87220">
      <w:pPr>
        <w:spacing w:line="276" w:lineRule="auto"/>
        <w:rPr>
          <w:rFonts w:asciiTheme="minorHAnsi" w:hAnsiTheme="minorHAnsi" w:cstheme="minorHAnsi"/>
          <w:sz w:val="22"/>
          <w:szCs w:val="22"/>
        </w:rPr>
      </w:pPr>
    </w:p>
    <w:p w14:paraId="17766C67" w14:textId="19AD7BD9" w:rsidR="00E87220" w:rsidRPr="009745B0" w:rsidRDefault="00E87220" w:rsidP="00E87220">
      <w:pPr>
        <w:pStyle w:val="Heading3"/>
      </w:pPr>
      <w:r>
        <w:lastRenderedPageBreak/>
        <w:t>Data Breaches</w:t>
      </w:r>
    </w:p>
    <w:p w14:paraId="763E1C5A" w14:textId="77777777" w:rsidR="00E87220" w:rsidRPr="00E87220" w:rsidRDefault="00E87220" w:rsidP="00E87220">
      <w:pPr>
        <w:tabs>
          <w:tab w:val="left" w:pos="851"/>
        </w:tabs>
        <w:spacing w:before="60" w:line="276" w:lineRule="auto"/>
        <w:rPr>
          <w:rFonts w:ascii="Calibri" w:hAnsi="Calibri" w:cs="Calibri"/>
          <w:sz w:val="22"/>
          <w:szCs w:val="18"/>
          <w:lang w:val="en-US"/>
        </w:rPr>
      </w:pPr>
      <w:r w:rsidRPr="00E87220">
        <w:rPr>
          <w:rFonts w:ascii="Calibri" w:hAnsi="Calibri" w:cs="Calibri"/>
          <w:sz w:val="22"/>
          <w:szCs w:val="18"/>
          <w:lang w:val="en-US"/>
        </w:rPr>
        <w:t xml:space="preserve">Please ensure you have read the </w:t>
      </w:r>
      <w:hyperlink r:id="rId21" w:history="1">
        <w:r w:rsidRPr="00E87220">
          <w:rPr>
            <w:rStyle w:val="Hyperlink"/>
            <w:rFonts w:ascii="Calibri" w:hAnsi="Calibri" w:cs="Calibri"/>
            <w:sz w:val="22"/>
            <w:szCs w:val="18"/>
            <w:lang w:val="en-US"/>
          </w:rPr>
          <w:t>minimum and required reading</w:t>
        </w:r>
      </w:hyperlink>
      <w:r w:rsidRPr="00E87220">
        <w:rPr>
          <w:rFonts w:ascii="Calibri" w:hAnsi="Calibri" w:cs="Calibri"/>
          <w:sz w:val="22"/>
          <w:szCs w:val="18"/>
          <w:lang w:val="en-US"/>
        </w:rPr>
        <w:t xml:space="preserve"> setting out ground rules to be complied with for incident management and adhere to the </w:t>
      </w:r>
      <w:hyperlink r:id="rId22" w:history="1">
        <w:r w:rsidRPr="00E87220">
          <w:rPr>
            <w:rStyle w:val="Hyperlink"/>
            <w:rFonts w:ascii="Calibri" w:hAnsi="Calibri" w:cs="Calibri"/>
            <w:sz w:val="22"/>
            <w:szCs w:val="18"/>
            <w:lang w:val="en-US"/>
          </w:rPr>
          <w:t>Information Security Standard for Incident Management</w:t>
        </w:r>
      </w:hyperlink>
      <w:r w:rsidRPr="00E87220">
        <w:rPr>
          <w:rFonts w:ascii="Calibri" w:hAnsi="Calibri" w:cs="Calibri"/>
          <w:sz w:val="22"/>
          <w:szCs w:val="18"/>
        </w:rPr>
        <w:t>.</w:t>
      </w:r>
    </w:p>
    <w:p w14:paraId="47D2981D" w14:textId="77777777" w:rsidR="00E87220" w:rsidRPr="00E87220" w:rsidRDefault="00E87220" w:rsidP="00E87220">
      <w:pPr>
        <w:tabs>
          <w:tab w:val="left" w:pos="851"/>
        </w:tabs>
        <w:spacing w:line="276" w:lineRule="auto"/>
        <w:ind w:firstLine="1"/>
        <w:rPr>
          <w:rFonts w:ascii="Calibri" w:hAnsi="Calibri" w:cs="Calibri"/>
          <w:sz w:val="22"/>
          <w:szCs w:val="18"/>
        </w:rPr>
      </w:pPr>
    </w:p>
    <w:p w14:paraId="75226E44" w14:textId="77777777" w:rsidR="00E87220" w:rsidRPr="00E87220" w:rsidRDefault="00E87220" w:rsidP="00E87220">
      <w:pPr>
        <w:spacing w:line="276" w:lineRule="auto"/>
        <w:rPr>
          <w:rFonts w:ascii="Calibri" w:hAnsi="Calibri" w:cs="Calibri"/>
          <w:color w:val="000000" w:themeColor="text1"/>
          <w:sz w:val="22"/>
          <w:szCs w:val="22"/>
          <w:lang w:val="en-US"/>
        </w:rPr>
      </w:pPr>
      <w:r w:rsidRPr="00E87220">
        <w:rPr>
          <w:rFonts w:ascii="Calibri" w:hAnsi="Calibri" w:cs="Calibri"/>
          <w:color w:val="000000" w:themeColor="text1"/>
          <w:sz w:val="22"/>
          <w:szCs w:val="22"/>
          <w:lang w:val="en-US"/>
        </w:rPr>
        <w:t xml:space="preserve">Any data breaches will be reported to The University of Edinburgh Data Protection Officer </w:t>
      </w:r>
      <w:bookmarkStart w:id="9" w:name="_Hlk170826433"/>
      <w:r w:rsidRPr="00E87220">
        <w:rPr>
          <w:rFonts w:ascii="Calibri" w:hAnsi="Calibri" w:cs="Calibri"/>
          <w:color w:val="000000" w:themeColor="text1"/>
          <w:sz w:val="22"/>
          <w:szCs w:val="22"/>
          <w:lang w:val="en-US"/>
        </w:rPr>
        <w:t>(</w:t>
      </w:r>
      <w:hyperlink r:id="rId23" w:history="1">
        <w:r w:rsidRPr="00E87220">
          <w:rPr>
            <w:rStyle w:val="Hyperlink"/>
            <w:rFonts w:ascii="Calibri" w:hAnsi="Calibri" w:cs="Calibri"/>
            <w:color w:val="000000" w:themeColor="text1"/>
            <w:sz w:val="22"/>
            <w:szCs w:val="22"/>
          </w:rPr>
          <w:t>dpo@ed.ac.uk</w:t>
        </w:r>
      </w:hyperlink>
      <w:r w:rsidRPr="00E87220">
        <w:rPr>
          <w:rStyle w:val="Hyperlink"/>
          <w:rFonts w:ascii="Calibri" w:hAnsi="Calibri" w:cs="Calibri"/>
          <w:color w:val="000000" w:themeColor="text1"/>
          <w:sz w:val="22"/>
          <w:szCs w:val="22"/>
        </w:rPr>
        <w:t xml:space="preserve">) </w:t>
      </w:r>
      <w:bookmarkEnd w:id="9"/>
      <w:r w:rsidRPr="00E87220">
        <w:rPr>
          <w:rFonts w:ascii="Calibri" w:hAnsi="Calibri" w:cs="Calibri"/>
          <w:color w:val="000000" w:themeColor="text1"/>
          <w:sz w:val="22"/>
          <w:szCs w:val="22"/>
          <w:lang w:val="en-US"/>
        </w:rPr>
        <w:t xml:space="preserve">who will onward report to the relevant authority according to the appropriate timelines if required. </w:t>
      </w:r>
    </w:p>
    <w:p w14:paraId="44ED2FD2" w14:textId="77777777" w:rsidR="00E87220" w:rsidRPr="00E87220" w:rsidRDefault="00E87220" w:rsidP="00E87220">
      <w:pPr>
        <w:spacing w:line="276" w:lineRule="auto"/>
        <w:rPr>
          <w:rFonts w:ascii="Calibri" w:hAnsi="Calibri" w:cs="Calibri"/>
          <w:sz w:val="22"/>
          <w:szCs w:val="22"/>
          <w:lang w:val="en-US"/>
        </w:rPr>
      </w:pPr>
    </w:p>
    <w:p w14:paraId="5A5074B6" w14:textId="77777777" w:rsidR="00E87220" w:rsidRPr="00E87220" w:rsidRDefault="00E87220" w:rsidP="00E87220">
      <w:pPr>
        <w:spacing w:line="276" w:lineRule="auto"/>
        <w:rPr>
          <w:rFonts w:ascii="Calibri" w:hAnsi="Calibri" w:cs="Calibri"/>
          <w:color w:val="0070C0"/>
          <w:sz w:val="22"/>
          <w:szCs w:val="22"/>
          <w:lang w:val="en-US"/>
        </w:rPr>
      </w:pPr>
      <w:r w:rsidRPr="00E87220">
        <w:rPr>
          <w:rFonts w:ascii="Calibri" w:hAnsi="Calibri" w:cs="Calibri"/>
          <w:color w:val="0070C0"/>
          <w:sz w:val="22"/>
          <w:szCs w:val="22"/>
          <w:highlight w:val="yellow"/>
          <w:lang w:val="en-US"/>
        </w:rPr>
        <w:t>Please insert here contact details of any relevant Data Protection Officer/Committee in the local country who must also be notified of data breaches.</w:t>
      </w:r>
      <w:r w:rsidRPr="00E87220">
        <w:rPr>
          <w:rFonts w:ascii="Calibri" w:hAnsi="Calibri" w:cs="Calibri"/>
          <w:color w:val="0070C0"/>
          <w:sz w:val="22"/>
          <w:szCs w:val="22"/>
          <w:lang w:val="en-US"/>
        </w:rPr>
        <w:t xml:space="preserve">  </w:t>
      </w:r>
    </w:p>
    <w:p w14:paraId="799FCCCB" w14:textId="77777777" w:rsidR="00E87220" w:rsidRDefault="00E87220" w:rsidP="00C23A13">
      <w:pPr>
        <w:pStyle w:val="BodyText"/>
      </w:pPr>
    </w:p>
    <w:p w14:paraId="4F1B3B8F" w14:textId="7EEB5810" w:rsidR="00E87220" w:rsidRDefault="00E87220" w:rsidP="00E87220">
      <w:pPr>
        <w:pStyle w:val="Heading2style"/>
        <w:rPr>
          <w:sz w:val="36"/>
          <w:szCs w:val="36"/>
        </w:rPr>
      </w:pPr>
      <w:r>
        <w:rPr>
          <w:sz w:val="36"/>
          <w:szCs w:val="36"/>
        </w:rPr>
        <w:t>STATISTICS AND DATA ANALYSIS</w:t>
      </w:r>
    </w:p>
    <w:p w14:paraId="62C8CDDD" w14:textId="77777777" w:rsidR="00E87220" w:rsidRPr="00191A1A" w:rsidRDefault="00E87220" w:rsidP="00E87220">
      <w:pPr>
        <w:pStyle w:val="Heading2style"/>
        <w:numPr>
          <w:ilvl w:val="0"/>
          <w:numId w:val="0"/>
        </w:numPr>
        <w:rPr>
          <w:sz w:val="36"/>
          <w:szCs w:val="36"/>
        </w:rPr>
      </w:pPr>
    </w:p>
    <w:p w14:paraId="4C8E8D39" w14:textId="5C7CCD31" w:rsidR="00E87220" w:rsidRPr="007C6D7C" w:rsidRDefault="00E87220" w:rsidP="00E87220">
      <w:pPr>
        <w:pStyle w:val="Heading2"/>
      </w:pPr>
      <w:r>
        <w:t>DETERMINING SAMPLE SIZE</w:t>
      </w:r>
    </w:p>
    <w:p w14:paraId="6AFEE16E" w14:textId="40E438B8" w:rsidR="00E87220" w:rsidRPr="00E87220" w:rsidRDefault="00E87220" w:rsidP="00C23A13">
      <w:pPr>
        <w:pStyle w:val="BodyText"/>
        <w:rPr>
          <w:rFonts w:cs="Arial"/>
          <w:i/>
          <w:szCs w:val="20"/>
        </w:rPr>
      </w:pPr>
      <w:r w:rsidRPr="00E70824">
        <w:t>Detail the sample size, relevant assumptions and justifications. Comment on an estimate of the recruitment period and justification that the required sample size will be achievable. If any quantitative data are to be collected (e.g. in a survey) provide a power calculation).</w:t>
      </w:r>
      <w:r>
        <w:rPr>
          <w:lang w:val="en-GB"/>
        </w:rPr>
        <w:t xml:space="preserve"> </w:t>
      </w:r>
      <w:r w:rsidRPr="00991B59">
        <w:rPr>
          <w:rFonts w:cs="Arial"/>
        </w:rPr>
        <w:t xml:space="preserve">Explain the </w:t>
      </w:r>
      <w:r w:rsidRPr="00991B59">
        <w:rPr>
          <w:rFonts w:cs="Arial"/>
          <w:lang w:val="en-GB"/>
        </w:rPr>
        <w:t>sampling technique (e.g. at random,</w:t>
      </w:r>
      <w:r w:rsidRPr="00991B59">
        <w:rPr>
          <w:rFonts w:cs="Arial"/>
        </w:rPr>
        <w:t xml:space="preserve"> s</w:t>
      </w:r>
      <w:r w:rsidRPr="00991B59">
        <w:rPr>
          <w:rFonts w:cs="Calibri"/>
        </w:rPr>
        <w:t>nowball, convenience sampling, purposive sampling?</w:t>
      </w:r>
      <w:r w:rsidRPr="00991B59">
        <w:rPr>
          <w:rFonts w:cs="Calibri"/>
          <w:lang w:val="en-GB"/>
        </w:rPr>
        <w:t>)</w:t>
      </w:r>
    </w:p>
    <w:p w14:paraId="065899F9" w14:textId="77777777" w:rsidR="00E87220" w:rsidRDefault="00E87220" w:rsidP="00C23A13">
      <w:pPr>
        <w:pStyle w:val="BodyText"/>
      </w:pPr>
    </w:p>
    <w:p w14:paraId="76414440" w14:textId="2B9A29BE" w:rsidR="00E87220" w:rsidRPr="00E87220" w:rsidRDefault="00E87220" w:rsidP="00E87220">
      <w:pPr>
        <w:pStyle w:val="Heading2style"/>
        <w:rPr>
          <w:sz w:val="36"/>
          <w:szCs w:val="36"/>
        </w:rPr>
      </w:pPr>
      <w:r>
        <w:rPr>
          <w:sz w:val="36"/>
          <w:szCs w:val="36"/>
        </w:rPr>
        <w:t>OVERSIGHT ARRANGEMENTS</w:t>
      </w:r>
    </w:p>
    <w:p w14:paraId="27BA8028" w14:textId="27B6C09A" w:rsidR="00E87220" w:rsidRPr="00E87220" w:rsidRDefault="00E87220" w:rsidP="00E87220">
      <w:pPr>
        <w:pStyle w:val="Caption"/>
        <w:rPr>
          <w:rFonts w:ascii="Calibri" w:hAnsi="Calibri" w:cs="Calibri"/>
          <w:color w:val="FF0000"/>
          <w:u w:val="single"/>
        </w:rPr>
      </w:pPr>
      <w:r w:rsidRPr="00E87220">
        <w:rPr>
          <w:rFonts w:ascii="Calibri" w:hAnsi="Calibri" w:cs="Calibri"/>
          <w:color w:val="FF0000"/>
          <w:u w:val="single"/>
        </w:rPr>
        <w:t>This section is standard text and should remain unchanged unless where indicated.</w:t>
      </w:r>
    </w:p>
    <w:p w14:paraId="24F35BD8" w14:textId="77777777" w:rsidR="00E87220" w:rsidRPr="00191A1A" w:rsidRDefault="00E87220" w:rsidP="00E87220">
      <w:pPr>
        <w:pStyle w:val="Heading2style"/>
        <w:numPr>
          <w:ilvl w:val="0"/>
          <w:numId w:val="0"/>
        </w:numPr>
        <w:rPr>
          <w:sz w:val="36"/>
          <w:szCs w:val="36"/>
        </w:rPr>
      </w:pPr>
    </w:p>
    <w:p w14:paraId="27174343" w14:textId="17EE5215" w:rsidR="00E87220" w:rsidRPr="007C6D7C" w:rsidRDefault="00E87220" w:rsidP="00E87220">
      <w:pPr>
        <w:pStyle w:val="Heading2"/>
      </w:pPr>
      <w:r>
        <w:t>INSPECTION OF RECORDS</w:t>
      </w:r>
    </w:p>
    <w:p w14:paraId="37A23299" w14:textId="77777777" w:rsidR="00E87220" w:rsidRPr="00A03877" w:rsidRDefault="00E87220" w:rsidP="00C23A13">
      <w:pPr>
        <w:pStyle w:val="Blackbodytext"/>
      </w:pPr>
      <w:r w:rsidRPr="008A773B">
        <w:t>Investigators and institutions involved in the study will p</w:t>
      </w:r>
      <w:r>
        <w:t xml:space="preserve">ermit study related monitoring and </w:t>
      </w:r>
      <w:r w:rsidRPr="008A773B">
        <w:t>audits</w:t>
      </w:r>
      <w:r>
        <w:t xml:space="preserve"> on behalf of the Sponsor, </w:t>
      </w:r>
      <w:r>
        <w:rPr>
          <w:lang w:val="en-GB"/>
        </w:rPr>
        <w:t>ethics committees</w:t>
      </w:r>
      <w:r w:rsidRPr="008A773B">
        <w:t xml:space="preserve"> review, and regulatory inspection(s). </w:t>
      </w:r>
      <w:r>
        <w:t xml:space="preserve"> In the event of</w:t>
      </w:r>
      <w:r w:rsidRPr="008A773B">
        <w:t xml:space="preserve"> audit</w:t>
      </w:r>
      <w:r>
        <w:t xml:space="preserve"> or monitoring</w:t>
      </w:r>
      <w:r w:rsidRPr="008A773B">
        <w:t xml:space="preserve">, the Investigator agrees to allow the representatives of the </w:t>
      </w:r>
      <w:r>
        <w:t xml:space="preserve">Sponsor </w:t>
      </w:r>
      <w:r w:rsidRPr="008A773B">
        <w:t>direct access to all study records and source documentation.</w:t>
      </w:r>
      <w:r>
        <w:t xml:space="preserve"> In the event of regulatory inspection, the Investigator agrees to allow inspectors </w:t>
      </w:r>
      <w:r w:rsidRPr="008A773B">
        <w:t>direct access to all study records and source documentation</w:t>
      </w:r>
      <w:r>
        <w:t>.</w:t>
      </w:r>
    </w:p>
    <w:p w14:paraId="3D65D2E6" w14:textId="77777777" w:rsidR="00E87220" w:rsidRDefault="00E87220" w:rsidP="00C23A13">
      <w:pPr>
        <w:pStyle w:val="BodyText"/>
      </w:pPr>
    </w:p>
    <w:p w14:paraId="109D4329" w14:textId="207F3D35" w:rsidR="00E87220" w:rsidRPr="00E87220" w:rsidRDefault="00E87220" w:rsidP="00E87220">
      <w:pPr>
        <w:pStyle w:val="Heading2style"/>
        <w:rPr>
          <w:sz w:val="36"/>
          <w:szCs w:val="36"/>
        </w:rPr>
      </w:pPr>
      <w:r>
        <w:rPr>
          <w:sz w:val="36"/>
          <w:szCs w:val="36"/>
        </w:rPr>
        <w:t>GOOD CLINICAL PRACTICE</w:t>
      </w:r>
    </w:p>
    <w:p w14:paraId="60307E77" w14:textId="77777777" w:rsidR="00E87220" w:rsidRPr="00191A1A" w:rsidRDefault="00E87220" w:rsidP="00E87220">
      <w:pPr>
        <w:pStyle w:val="Heading2style"/>
        <w:numPr>
          <w:ilvl w:val="0"/>
          <w:numId w:val="0"/>
        </w:numPr>
        <w:rPr>
          <w:sz w:val="36"/>
          <w:szCs w:val="36"/>
        </w:rPr>
      </w:pPr>
    </w:p>
    <w:p w14:paraId="3F70913E" w14:textId="368285CB" w:rsidR="00E87220" w:rsidRPr="007C6D7C" w:rsidRDefault="00E87220" w:rsidP="00E87220">
      <w:pPr>
        <w:pStyle w:val="Heading2"/>
      </w:pPr>
      <w:r>
        <w:t>ETHICAL CONDUCT</w:t>
      </w:r>
    </w:p>
    <w:p w14:paraId="5F452888" w14:textId="77777777" w:rsidR="00E87220" w:rsidRDefault="00E87220" w:rsidP="00C23A13">
      <w:pPr>
        <w:pStyle w:val="Blackbodytext"/>
        <w:rPr>
          <w:lang w:val="en-GB"/>
        </w:rPr>
      </w:pPr>
      <w:r w:rsidRPr="00B0128A">
        <w:t xml:space="preserve">The study will be conducted in accordance with the principles of the International Conference on </w:t>
      </w:r>
      <w:proofErr w:type="spellStart"/>
      <w:r w:rsidRPr="00B0128A">
        <w:t>Harmonisation</w:t>
      </w:r>
      <w:proofErr w:type="spellEnd"/>
      <w:r w:rsidRPr="00B0128A">
        <w:t xml:space="preserve"> Tripartite Guideline for Good Clinical Practice (ICH GCP)</w:t>
      </w:r>
      <w:r>
        <w:rPr>
          <w:lang w:val="en-GB"/>
        </w:rPr>
        <w:t xml:space="preserve"> in addition to the principles of the ethics committee/ Institutional Review Boards (IRBs) who have reviewed and approved this study. </w:t>
      </w:r>
    </w:p>
    <w:p w14:paraId="7B30CDBB" w14:textId="77777777" w:rsidR="00E87220" w:rsidRDefault="00E87220" w:rsidP="00C23A13">
      <w:pPr>
        <w:pStyle w:val="BodyText"/>
      </w:pPr>
    </w:p>
    <w:p w14:paraId="1A518775" w14:textId="77777777" w:rsidR="00E87220" w:rsidRPr="00262BBE" w:rsidRDefault="00E87220" w:rsidP="00C23A13">
      <w:pPr>
        <w:pStyle w:val="BodyText"/>
      </w:pPr>
      <w:r w:rsidRPr="00C23A13">
        <w:rPr>
          <w:rStyle w:val="BlackbodytextChar"/>
        </w:rPr>
        <w:t xml:space="preserve">Before the study can commence, all required approvals will be </w:t>
      </w:r>
      <w:proofErr w:type="gramStart"/>
      <w:r w:rsidRPr="00C23A13">
        <w:rPr>
          <w:rStyle w:val="BlackbodytextChar"/>
        </w:rPr>
        <w:t>obtained</w:t>
      </w:r>
      <w:proofErr w:type="gramEnd"/>
      <w:r w:rsidRPr="00C23A13">
        <w:rPr>
          <w:rStyle w:val="BlackbodytextChar"/>
        </w:rPr>
        <w:t xml:space="preserve"> and any conditions of approvals will be met.</w:t>
      </w:r>
      <w:bookmarkStart w:id="10" w:name="_Hlk170826559"/>
      <w:r w:rsidRPr="00C23A13">
        <w:rPr>
          <w:rStyle w:val="BlackbodytextChar"/>
        </w:rPr>
        <w:t xml:space="preserve"> This study will receive </w:t>
      </w:r>
      <w:proofErr w:type="spellStart"/>
      <w:r w:rsidRPr="00C23A13">
        <w:rPr>
          <w:rStyle w:val="BlackbodytextChar"/>
        </w:rPr>
        <w:t>favourable</w:t>
      </w:r>
      <w:proofErr w:type="spellEnd"/>
      <w:r w:rsidRPr="00C23A13">
        <w:rPr>
          <w:rStyle w:val="BlackbodytextChar"/>
        </w:rPr>
        <w:t xml:space="preserve"> ethical approval from both the University of Edinburgh</w:t>
      </w:r>
      <w:r>
        <w:t xml:space="preserve"> </w:t>
      </w:r>
      <w:r w:rsidRPr="15F6717F">
        <w:rPr>
          <w14:textFill>
            <w14:solidFill>
              <w14:srgbClr w14:val="0070C0">
                <w14:lumMod w14:val="95000"/>
                <w14:lumOff w14:val="5000"/>
              </w14:srgbClr>
            </w14:solidFill>
          </w14:textFill>
        </w:rPr>
        <w:t>&lt;</w:t>
      </w:r>
      <w:r w:rsidRPr="15F6717F">
        <w:rPr>
          <w:highlight w:val="yellow"/>
          <w14:textFill>
            <w14:solidFill>
              <w14:srgbClr w14:val="0070C0">
                <w14:lumMod w14:val="95000"/>
                <w14:lumOff w14:val="5000"/>
              </w14:srgbClr>
            </w14:solidFill>
          </w14:textFill>
        </w:rPr>
        <w:t>insert name of UoE ethics group or EMREC</w:t>
      </w:r>
      <w:r w:rsidRPr="15F6717F">
        <w:rPr>
          <w14:textFill>
            <w14:solidFill>
              <w14:srgbClr w14:val="0070C0">
                <w14:lumMod w14:val="95000"/>
                <w14:lumOff w14:val="5000"/>
              </w14:srgbClr>
            </w14:solidFill>
          </w14:textFill>
        </w:rPr>
        <w:t xml:space="preserve">&gt; </w:t>
      </w:r>
      <w:r w:rsidRPr="00C23A13">
        <w:rPr>
          <w:rStyle w:val="BlackbodytextChar"/>
        </w:rPr>
        <w:t>and from</w:t>
      </w:r>
      <w:r>
        <w:t xml:space="preserve"> </w:t>
      </w:r>
      <w:r w:rsidRPr="15F6717F">
        <w:rPr>
          <w:highlight w:val="yellow"/>
          <w14:textFill>
            <w14:solidFill>
              <w14:srgbClr w14:val="0070C0">
                <w14:lumMod w14:val="95000"/>
                <w14:lumOff w14:val="5000"/>
              </w14:srgbClr>
            </w14:solidFill>
          </w14:textFill>
        </w:rPr>
        <w:t>&lt;insert local in-country ethics board’s details&gt;.</w:t>
      </w:r>
      <w:bookmarkEnd w:id="10"/>
    </w:p>
    <w:p w14:paraId="743CE794" w14:textId="77777777" w:rsidR="00E87220" w:rsidRPr="00191A1A" w:rsidRDefault="00E87220" w:rsidP="00E87220">
      <w:pPr>
        <w:pStyle w:val="Heading2style"/>
        <w:numPr>
          <w:ilvl w:val="0"/>
          <w:numId w:val="0"/>
        </w:numPr>
        <w:rPr>
          <w:sz w:val="36"/>
          <w:szCs w:val="36"/>
        </w:rPr>
      </w:pPr>
    </w:p>
    <w:p w14:paraId="5F8CFE4B" w14:textId="51929AAC" w:rsidR="00E87220" w:rsidRPr="007C6D7C" w:rsidRDefault="00E87220" w:rsidP="00E87220">
      <w:pPr>
        <w:pStyle w:val="Heading2"/>
      </w:pPr>
      <w:r>
        <w:t>INVESTIGATOR RESPONSIBILITIES</w:t>
      </w:r>
    </w:p>
    <w:p w14:paraId="473E3619" w14:textId="4C37C8B9" w:rsidR="00E87220" w:rsidRPr="00E87220" w:rsidRDefault="00E87220" w:rsidP="00C23A13">
      <w:pPr>
        <w:pStyle w:val="Blackbodytext"/>
        <w:rPr>
          <w:rStyle w:val="BodyTextChar"/>
        </w:rPr>
      </w:pPr>
      <w:r w:rsidRPr="00E87220">
        <w:t xml:space="preserve">The </w:t>
      </w:r>
      <w:r w:rsidRPr="00E87220">
        <w:rPr>
          <w:lang w:val="en-GB"/>
        </w:rPr>
        <w:t xml:space="preserve">Principal </w:t>
      </w:r>
      <w:r w:rsidRPr="00E87220">
        <w:t xml:space="preserve">Investigator is responsible for the overall conduct of the study at the site and compliance with the protocol and any protocol amendments.  In accordance with the principles of ICH GCP, the following areas listed in this section are also the responsibility of the Investigator.  Responsibilities may be delegated to an appropriate member of study site staff </w:t>
      </w:r>
      <w:r w:rsidRPr="00E87220">
        <w:rPr>
          <w:vanish/>
        </w:rPr>
        <w:t xml:space="preserve">Delegated tasks should be documented on a Delegation Log and signed by all those </w:t>
      </w:r>
      <w:r w:rsidRPr="00E87220">
        <w:rPr>
          <w:rStyle w:val="BodyTextChar"/>
        </w:rPr>
        <w:t>named on the list prior to undertaking applicable study-related procedures.</w:t>
      </w:r>
    </w:p>
    <w:p w14:paraId="4144584E" w14:textId="77777777" w:rsidR="00E87220" w:rsidRPr="00E87220" w:rsidRDefault="00E87220" w:rsidP="00C23A13">
      <w:pPr>
        <w:pStyle w:val="BodyText"/>
        <w:rPr>
          <w:rStyle w:val="BodyTextChar"/>
          <w:bCs/>
        </w:rPr>
      </w:pPr>
    </w:p>
    <w:p w14:paraId="1B646779" w14:textId="157D5B7D" w:rsidR="00E87220" w:rsidRPr="009745B0" w:rsidRDefault="00E87220" w:rsidP="00E87220">
      <w:pPr>
        <w:pStyle w:val="Heading3"/>
      </w:pPr>
      <w:r>
        <w:t>Informed Consent</w:t>
      </w:r>
    </w:p>
    <w:p w14:paraId="5C1524F2" w14:textId="77777777" w:rsidR="00E87220" w:rsidRPr="00B0128A" w:rsidRDefault="00E87220" w:rsidP="00C23A13">
      <w:pPr>
        <w:pStyle w:val="Blackbodytext"/>
      </w:pPr>
      <w:r w:rsidRPr="00B0128A">
        <w:t xml:space="preserve">The </w:t>
      </w:r>
      <w:r>
        <w:rPr>
          <w:lang w:val="en-GB"/>
        </w:rPr>
        <w:t xml:space="preserve">Principal </w:t>
      </w:r>
      <w:r w:rsidRPr="00B0128A">
        <w:t>Investigator is responsible for ensuring informed consent is obtained before any protocol specific procedures are carried out. The decision of a participant to participate in clinical research is voluntary and should be based on a clear unde</w:t>
      </w:r>
      <w:r>
        <w:t>rstanding of what is involved.</w:t>
      </w:r>
    </w:p>
    <w:p w14:paraId="32373FEA" w14:textId="77777777" w:rsidR="00E87220" w:rsidRPr="00B0128A" w:rsidRDefault="00E87220" w:rsidP="00C23A13">
      <w:pPr>
        <w:pStyle w:val="Blackbodytext"/>
      </w:pPr>
      <w:r w:rsidRPr="00B0128A">
        <w:t xml:space="preserve">Participants must receive adequate oral and written information – appropriate Participant Information and Informed Consent Forms will be provided. The oral explanation to the participant </w:t>
      </w:r>
      <w:r>
        <w:t>will</w:t>
      </w:r>
      <w:r w:rsidRPr="00B0128A">
        <w:t xml:space="preserve"> be performed b</w:t>
      </w:r>
      <w:r>
        <w:t xml:space="preserve">y the </w:t>
      </w:r>
      <w:r>
        <w:rPr>
          <w:lang w:val="en-GB"/>
        </w:rPr>
        <w:t xml:space="preserve">Principal </w:t>
      </w:r>
      <w:r>
        <w:t>Investigator or qualified delegated</w:t>
      </w:r>
      <w:r w:rsidRPr="00B0128A">
        <w:t xml:space="preserve"> </w:t>
      </w:r>
      <w:proofErr w:type="gramStart"/>
      <w:r w:rsidRPr="00B0128A">
        <w:t>person, and</w:t>
      </w:r>
      <w:proofErr w:type="gramEnd"/>
      <w:r w:rsidRPr="00B0128A">
        <w:t xml:space="preserve"> </w:t>
      </w:r>
      <w:r>
        <w:t>must</w:t>
      </w:r>
      <w:r w:rsidRPr="00B0128A">
        <w:t xml:space="preserve"> cover all the elements specified in the Partici</w:t>
      </w:r>
      <w:r>
        <w:t xml:space="preserve">pant Information Sheet and </w:t>
      </w:r>
      <w:r w:rsidRPr="00B0128A">
        <w:t>Consent</w:t>
      </w:r>
      <w:r>
        <w:t xml:space="preserve"> Form.</w:t>
      </w:r>
    </w:p>
    <w:p w14:paraId="0C9BD259" w14:textId="77777777" w:rsidR="00E87220" w:rsidRPr="00B0128A" w:rsidRDefault="00E87220" w:rsidP="00C23A13">
      <w:pPr>
        <w:pStyle w:val="Blackbodytext"/>
      </w:pPr>
      <w:r w:rsidRPr="00B0128A">
        <w:t xml:space="preserve">The participant must be given every opportunity to clarify any points they do not understand and, if necessary, ask for more information. The participant must be given sufficient time to consider the information provided.  It </w:t>
      </w:r>
      <w:r>
        <w:t>should</w:t>
      </w:r>
      <w:r w:rsidRPr="00B0128A">
        <w:t xml:space="preserve"> be </w:t>
      </w:r>
      <w:proofErr w:type="spellStart"/>
      <w:r w:rsidRPr="00B0128A">
        <w:t>emphasised</w:t>
      </w:r>
      <w:proofErr w:type="spellEnd"/>
      <w:r w:rsidRPr="00B0128A">
        <w:t xml:space="preserve"> that the participant may withdraw their consent to participate at any time without loss of benefits to which they otherwise would be entitled.</w:t>
      </w:r>
    </w:p>
    <w:p w14:paraId="50E147BE" w14:textId="77777777" w:rsidR="00E87220" w:rsidRDefault="00E87220" w:rsidP="00C23A13">
      <w:pPr>
        <w:pStyle w:val="Blackbodytext"/>
      </w:pPr>
      <w:r>
        <w:t>The participant will</w:t>
      </w:r>
      <w:r w:rsidRPr="00B0128A">
        <w:t xml:space="preserve"> be informed </w:t>
      </w:r>
      <w:r>
        <w:t xml:space="preserve">(if relevant) </w:t>
      </w:r>
      <w:r w:rsidRPr="00B0128A">
        <w:t xml:space="preserve">and agree to their medical records being inspected by </w:t>
      </w:r>
      <w:r>
        <w:t>representatives of the Sponsor.</w:t>
      </w:r>
    </w:p>
    <w:p w14:paraId="6D8A32B1" w14:textId="77777777" w:rsidR="00E87220" w:rsidRPr="00FC31DF" w:rsidRDefault="00E87220" w:rsidP="00C23A13">
      <w:pPr>
        <w:pStyle w:val="Blackbodytext"/>
      </w:pPr>
      <w:r w:rsidRPr="00B0128A">
        <w:t xml:space="preserve">The </w:t>
      </w:r>
      <w:r>
        <w:rPr>
          <w:lang w:val="en-GB"/>
        </w:rPr>
        <w:t xml:space="preserve">Principal </w:t>
      </w:r>
      <w:r w:rsidRPr="00B0128A">
        <w:t xml:space="preserve">Investigator </w:t>
      </w:r>
      <w:r>
        <w:t>or delegated member of the trial team</w:t>
      </w:r>
      <w:r w:rsidRPr="00B0128A">
        <w:t xml:space="preserve"> and the participant </w:t>
      </w:r>
      <w:r>
        <w:t>will</w:t>
      </w:r>
      <w:r w:rsidRPr="00B0128A">
        <w:t xml:space="preserve"> sign and date the Informed Consent Form(s) to confirm that consent has been obtained. The participant </w:t>
      </w:r>
      <w:r>
        <w:t xml:space="preserve">will </w:t>
      </w:r>
      <w:r w:rsidRPr="00B0128A">
        <w:t xml:space="preserve">receive a copy of this </w:t>
      </w:r>
      <w:proofErr w:type="gramStart"/>
      <w:r w:rsidRPr="00B0128A">
        <w:t>document</w:t>
      </w:r>
      <w:proofErr w:type="gramEnd"/>
      <w:r>
        <w:t xml:space="preserve"> and a copy filed in the Investigator Site File (ISF) and participant’s medical notes (if applicable).</w:t>
      </w:r>
    </w:p>
    <w:p w14:paraId="66A22DCE" w14:textId="77777777" w:rsidR="00E87220" w:rsidRPr="00E87220" w:rsidRDefault="00E87220" w:rsidP="00C23A13">
      <w:pPr>
        <w:pStyle w:val="BodyText"/>
        <w:rPr>
          <w:rStyle w:val="BodyTextChar"/>
          <w:bCs/>
        </w:rPr>
      </w:pPr>
    </w:p>
    <w:p w14:paraId="76C4132C" w14:textId="496D43D2" w:rsidR="00E87220" w:rsidRPr="009745B0" w:rsidRDefault="00E87220" w:rsidP="00E87220">
      <w:pPr>
        <w:pStyle w:val="Heading3"/>
      </w:pPr>
      <w:r>
        <w:t>Study Site Staff</w:t>
      </w:r>
    </w:p>
    <w:p w14:paraId="1E95EAA6" w14:textId="77777777" w:rsidR="00E87220" w:rsidRPr="00B0128A" w:rsidRDefault="00E87220" w:rsidP="00C23A13">
      <w:pPr>
        <w:pStyle w:val="Blackbodytext"/>
      </w:pPr>
      <w:r w:rsidRPr="00B0128A">
        <w:t xml:space="preserve">The </w:t>
      </w:r>
      <w:r>
        <w:rPr>
          <w:lang w:val="en-GB"/>
        </w:rPr>
        <w:t xml:space="preserve">Principal </w:t>
      </w:r>
      <w:r w:rsidRPr="00B0128A">
        <w:t xml:space="preserve">Investigator must be familiar with the protocol and </w:t>
      </w:r>
      <w:r>
        <w:t>the study</w:t>
      </w:r>
      <w:r w:rsidRPr="00B0128A">
        <w:t xml:space="preserve"> requirements.  It is the Investigator’s responsibility to ensure that all staff assisting with the study are adequately informed about the protocol </w:t>
      </w:r>
      <w:r>
        <w:t>and their trial related duties.</w:t>
      </w:r>
    </w:p>
    <w:p w14:paraId="1760B643" w14:textId="134A25B9" w:rsidR="00E87220" w:rsidRDefault="00E87220" w:rsidP="00C23A13">
      <w:pPr>
        <w:pStyle w:val="BodyText"/>
      </w:pPr>
    </w:p>
    <w:p w14:paraId="1B80D1B0" w14:textId="77777777" w:rsidR="00E87220" w:rsidRPr="00E87220" w:rsidRDefault="00E87220" w:rsidP="00C23A13">
      <w:pPr>
        <w:pStyle w:val="BodyText"/>
        <w:rPr>
          <w:rStyle w:val="BodyTextChar"/>
          <w:bCs/>
        </w:rPr>
      </w:pPr>
    </w:p>
    <w:p w14:paraId="37F9140C" w14:textId="55B4000A" w:rsidR="00E87220" w:rsidRPr="009745B0" w:rsidRDefault="00E87220" w:rsidP="00E87220">
      <w:pPr>
        <w:pStyle w:val="Heading3"/>
      </w:pPr>
      <w:r>
        <w:lastRenderedPageBreak/>
        <w:t>Data Recording</w:t>
      </w:r>
    </w:p>
    <w:p w14:paraId="6A86AAF6" w14:textId="77777777" w:rsidR="00E87220" w:rsidRDefault="00E87220" w:rsidP="00C23A13">
      <w:pPr>
        <w:pStyle w:val="Blackbodytext"/>
      </w:pPr>
      <w:r w:rsidRPr="00B0128A">
        <w:t xml:space="preserve">The </w:t>
      </w:r>
      <w:r>
        <w:t xml:space="preserve">Principal </w:t>
      </w:r>
      <w:r w:rsidRPr="00B0128A">
        <w:t>Investigator is responsible for the quality of</w:t>
      </w:r>
      <w:r>
        <w:t xml:space="preserve"> the data recorded at each Investigator Site.</w:t>
      </w:r>
      <w:r w:rsidRPr="00B4321D">
        <w:t xml:space="preserve"> </w:t>
      </w:r>
    </w:p>
    <w:p w14:paraId="5E91D40D" w14:textId="59AD5AF1" w:rsidR="00E87220" w:rsidRDefault="00E87220" w:rsidP="00C23A13">
      <w:pPr>
        <w:pStyle w:val="BodyText"/>
      </w:pPr>
    </w:p>
    <w:p w14:paraId="5C110BD1" w14:textId="69B50FC9" w:rsidR="00E87220" w:rsidRPr="009745B0" w:rsidRDefault="00E87220" w:rsidP="00E87220">
      <w:pPr>
        <w:pStyle w:val="Heading3"/>
      </w:pPr>
      <w:r>
        <w:t>Investigator Documentation</w:t>
      </w:r>
    </w:p>
    <w:p w14:paraId="3A8D1DCA" w14:textId="77777777" w:rsidR="00E87220" w:rsidRPr="00B0128A" w:rsidRDefault="00E87220" w:rsidP="00C23A13">
      <w:pPr>
        <w:pStyle w:val="Blackbodytext"/>
      </w:pPr>
      <w:r>
        <w:t>The Principal Investigator will ensure</w:t>
      </w:r>
      <w:r w:rsidRPr="00B0128A">
        <w:t xml:space="preserve"> that </w:t>
      </w:r>
      <w:r>
        <w:t>the required</w:t>
      </w:r>
      <w:r w:rsidRPr="00B0128A">
        <w:t xml:space="preserve"> documentation is available in local</w:t>
      </w:r>
      <w:r>
        <w:t xml:space="preserve"> Investigator Site files</w:t>
      </w:r>
      <w:r w:rsidRPr="00B0128A">
        <w:t xml:space="preserve"> </w:t>
      </w:r>
      <w:r>
        <w:t xml:space="preserve">ISFs. </w:t>
      </w:r>
    </w:p>
    <w:p w14:paraId="56B0565A" w14:textId="77777777" w:rsidR="00E87220" w:rsidRDefault="00E87220" w:rsidP="00C23A13">
      <w:pPr>
        <w:pStyle w:val="BodyText"/>
      </w:pPr>
    </w:p>
    <w:p w14:paraId="45ED8F84" w14:textId="7601FF91" w:rsidR="00E87220" w:rsidRPr="009745B0" w:rsidRDefault="00E87220" w:rsidP="00E87220">
      <w:pPr>
        <w:pStyle w:val="Heading3"/>
      </w:pPr>
      <w:r>
        <w:t>GCP Training</w:t>
      </w:r>
    </w:p>
    <w:p w14:paraId="5CE4D97C" w14:textId="77777777" w:rsidR="00E87220" w:rsidRDefault="00E87220" w:rsidP="00C23A13">
      <w:pPr>
        <w:pStyle w:val="Blackbodytext"/>
        <w:rPr>
          <w:lang w:eastAsia="en-GB"/>
        </w:rPr>
      </w:pPr>
      <w:r w:rsidRPr="00FC31DF">
        <w:rPr>
          <w:lang w:eastAsia="en-GB"/>
        </w:rPr>
        <w:t xml:space="preserve">For non-CTIMP (i.e. non-drug) studies all researchers are encouraged to undertake GCP training </w:t>
      </w:r>
      <w:proofErr w:type="gramStart"/>
      <w:r w:rsidRPr="00FC31DF">
        <w:rPr>
          <w:lang w:eastAsia="en-GB"/>
        </w:rPr>
        <w:t>in order to</w:t>
      </w:r>
      <w:proofErr w:type="gramEnd"/>
      <w:r w:rsidRPr="00FC31DF">
        <w:rPr>
          <w:lang w:eastAsia="en-GB"/>
        </w:rPr>
        <w:t xml:space="preserve"> understand the principles of GCP. However, this is not a mandatory requirement unless deemed so by the </w:t>
      </w:r>
      <w:r>
        <w:rPr>
          <w:lang w:eastAsia="en-GB"/>
        </w:rPr>
        <w:t>S</w:t>
      </w:r>
      <w:r w:rsidRPr="00FC31DF">
        <w:rPr>
          <w:lang w:eastAsia="en-GB"/>
        </w:rPr>
        <w:t xml:space="preserve">ponsor. GCP training status for all investigators should be indicated in their respective CVs. </w:t>
      </w:r>
    </w:p>
    <w:p w14:paraId="4A6C8AC4" w14:textId="77777777" w:rsidR="00E87220" w:rsidRDefault="00E87220" w:rsidP="00C23A13">
      <w:pPr>
        <w:pStyle w:val="BodyText"/>
      </w:pPr>
    </w:p>
    <w:p w14:paraId="41146190" w14:textId="783E736A" w:rsidR="00E87220" w:rsidRPr="009745B0" w:rsidRDefault="00E87220" w:rsidP="00E87220">
      <w:pPr>
        <w:pStyle w:val="Heading3"/>
      </w:pPr>
      <w:r>
        <w:t>Data Protection Training</w:t>
      </w:r>
    </w:p>
    <w:p w14:paraId="0DE26B26" w14:textId="77777777" w:rsidR="00E87220" w:rsidRPr="0075597C" w:rsidRDefault="00E87220" w:rsidP="00C23A13">
      <w:pPr>
        <w:pStyle w:val="BodyText"/>
        <w:rPr>
          <w:lang w:eastAsia="en-GB"/>
        </w:rPr>
      </w:pPr>
      <w:r w:rsidRPr="00C23A13">
        <w:rPr>
          <w:rStyle w:val="BlackbodytextChar"/>
        </w:rPr>
        <w:t>All University of Edinburgh employed researchers and study staff will complete the</w:t>
      </w:r>
      <w:r w:rsidRPr="0075597C">
        <w:rPr>
          <w:lang w:eastAsia="en-GB"/>
        </w:rPr>
        <w:t xml:space="preserve"> </w:t>
      </w:r>
      <w:hyperlink r:id="rId24" w:history="1">
        <w:r w:rsidRPr="0075597C">
          <w:rPr>
            <w:rStyle w:val="Hyperlink"/>
            <w:lang w:eastAsia="en-GB"/>
          </w:rPr>
          <w:t>Data Protection Training</w:t>
        </w:r>
      </w:hyperlink>
      <w:r w:rsidRPr="0075597C">
        <w:rPr>
          <w:lang w:eastAsia="en-GB"/>
        </w:rPr>
        <w:t xml:space="preserve"> </w:t>
      </w:r>
      <w:r w:rsidRPr="00C23A13">
        <w:rPr>
          <w:rStyle w:val="BlackbodytextChar"/>
        </w:rPr>
        <w:t>through Learn.</w:t>
      </w:r>
    </w:p>
    <w:p w14:paraId="472A17DA" w14:textId="77777777" w:rsidR="00E87220" w:rsidRDefault="00E87220" w:rsidP="00C23A13">
      <w:pPr>
        <w:pStyle w:val="BodyText"/>
      </w:pPr>
    </w:p>
    <w:p w14:paraId="34E1DE76" w14:textId="58A65B48" w:rsidR="00E87220" w:rsidRPr="009745B0" w:rsidRDefault="00E87220" w:rsidP="00E87220">
      <w:pPr>
        <w:pStyle w:val="Heading3"/>
      </w:pPr>
      <w:r>
        <w:t>Information Security Training</w:t>
      </w:r>
    </w:p>
    <w:p w14:paraId="49DB235D" w14:textId="77777777" w:rsidR="00E87220" w:rsidRPr="0075597C" w:rsidRDefault="00E87220" w:rsidP="00C23A13">
      <w:pPr>
        <w:pStyle w:val="BodyText"/>
        <w:rPr>
          <w:rFonts w:cs="Arial"/>
          <w:lang w:eastAsia="en-GB"/>
        </w:rPr>
      </w:pPr>
      <w:r w:rsidRPr="00C23A13">
        <w:rPr>
          <w:rStyle w:val="BlackbodytextChar"/>
        </w:rPr>
        <w:t>All University of Edinburgh employed researchers, students and study staff will complete the</w:t>
      </w:r>
      <w:r w:rsidRPr="0075597C">
        <w:rPr>
          <w:lang w:eastAsia="en-GB"/>
        </w:rPr>
        <w:t xml:space="preserve"> </w:t>
      </w:r>
      <w:hyperlink r:id="rId25" w:history="1">
        <w:r w:rsidRPr="0075597C">
          <w:rPr>
            <w:rStyle w:val="Hyperlink"/>
            <w:lang w:eastAsia="en-GB"/>
          </w:rPr>
          <w:t xml:space="preserve">Information Security Essentials modules </w:t>
        </w:r>
      </w:hyperlink>
      <w:r w:rsidRPr="00C23A13">
        <w:rPr>
          <w:rStyle w:val="BlackbodytextChar"/>
        </w:rPr>
        <w:t>through Learn and will have read the</w:t>
      </w:r>
      <w:r w:rsidRPr="0075597C">
        <w:t xml:space="preserve"> </w:t>
      </w:r>
      <w:hyperlink r:id="rId26" w:history="1">
        <w:r w:rsidRPr="0075597C">
          <w:rPr>
            <w:rStyle w:val="Hyperlink"/>
          </w:rPr>
          <w:t>minimum and required reading</w:t>
        </w:r>
      </w:hyperlink>
      <w:r w:rsidRPr="0075597C">
        <w:t xml:space="preserve"> </w:t>
      </w:r>
      <w:r w:rsidRPr="00C23A13">
        <w:rPr>
          <w:rStyle w:val="BlackbodytextChar"/>
        </w:rPr>
        <w:t>setting out ground rules to be complied with.</w:t>
      </w:r>
    </w:p>
    <w:p w14:paraId="7A86F578" w14:textId="77777777" w:rsidR="00E87220" w:rsidRDefault="00E87220" w:rsidP="00C23A13">
      <w:pPr>
        <w:pStyle w:val="BodyText"/>
      </w:pPr>
    </w:p>
    <w:p w14:paraId="2683FAA0" w14:textId="68C8041C" w:rsidR="00E87220" w:rsidRPr="009745B0" w:rsidRDefault="00E87220" w:rsidP="00E87220">
      <w:pPr>
        <w:pStyle w:val="Heading3"/>
      </w:pPr>
      <w:r>
        <w:t>Confidentiality</w:t>
      </w:r>
    </w:p>
    <w:p w14:paraId="09F50FAA" w14:textId="531F2085" w:rsidR="00E87220" w:rsidRPr="0040151B" w:rsidRDefault="00E87220" w:rsidP="00C23A13">
      <w:pPr>
        <w:pStyle w:val="Blackbodytext"/>
      </w:pPr>
      <w:r w:rsidRPr="00B0128A">
        <w:t xml:space="preserve">All, evaluation forms, reports, and other records </w:t>
      </w:r>
      <w:r>
        <w:t>must</w:t>
      </w:r>
      <w:r w:rsidRPr="00B0128A">
        <w:t xml:space="preserve"> be identified in a manner designed to maintain participant confidentiality. </w:t>
      </w:r>
      <w:r>
        <w:t xml:space="preserve"> </w:t>
      </w:r>
      <w:r w:rsidRPr="00B0128A">
        <w:t xml:space="preserve">All records </w:t>
      </w:r>
      <w:r>
        <w:t xml:space="preserve">must </w:t>
      </w:r>
      <w:r w:rsidRPr="00B0128A">
        <w:t xml:space="preserve">be kept in a secure storage area with limited access. </w:t>
      </w:r>
      <w:r>
        <w:t xml:space="preserve"> </w:t>
      </w:r>
      <w:r w:rsidRPr="00B0128A">
        <w:t xml:space="preserve">Clinical information will not be released without the written permission of the </w:t>
      </w:r>
      <w:r w:rsidRPr="0040151B">
        <w:t xml:space="preserve">participant.  </w:t>
      </w:r>
      <w:r w:rsidRPr="0040151B">
        <w:rPr>
          <w:szCs w:val="20"/>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40151B">
        <w:t xml:space="preserve">.  Prior written agreement from the </w:t>
      </w:r>
      <w:r>
        <w:t>Sponsor</w:t>
      </w:r>
      <w:r w:rsidRPr="0040151B">
        <w:t xml:space="preserve"> or its designee must be obtained for the disclosure of any said confidential information to other parties.</w:t>
      </w:r>
    </w:p>
    <w:p w14:paraId="545F0972" w14:textId="77777777" w:rsidR="00E87220" w:rsidRDefault="00E87220" w:rsidP="00C23A13">
      <w:pPr>
        <w:pStyle w:val="BodyText"/>
      </w:pPr>
    </w:p>
    <w:p w14:paraId="5CFA4B2E" w14:textId="03298925" w:rsidR="00E87220" w:rsidRPr="009745B0" w:rsidRDefault="00E87220" w:rsidP="00E87220">
      <w:pPr>
        <w:pStyle w:val="Heading3"/>
      </w:pPr>
      <w:r>
        <w:t>Data Protection</w:t>
      </w:r>
    </w:p>
    <w:p w14:paraId="5AD834F1" w14:textId="77777777" w:rsidR="00E87220" w:rsidRPr="0040151B" w:rsidRDefault="00E87220" w:rsidP="00C23A13">
      <w:pPr>
        <w:pStyle w:val="BodyText"/>
      </w:pPr>
      <w:r w:rsidRPr="00C23A13">
        <w:rPr>
          <w:rStyle w:val="BlackbodytextChar"/>
        </w:rPr>
        <w:t>All Principal Investigators and study site staff involved with this study must comply with the requirements of the appropriate data protection legislation (including the General Data Protection Regulation and Data Protection Act) and any relevant Data Protection laws in the country where the study is being conducted</w:t>
      </w:r>
      <w:r w:rsidRPr="00991B59">
        <w:t xml:space="preserve"> </w:t>
      </w:r>
      <w:r w:rsidRPr="00E300CD">
        <w:rPr>
          <w:highlight w:val="yellow"/>
          <w14:textFill>
            <w14:solidFill>
              <w14:srgbClr w14:val="0070C0">
                <w14:lumMod w14:val="95000"/>
                <w14:lumOff w14:val="5000"/>
              </w14:srgbClr>
            </w14:solidFill>
          </w14:textFill>
        </w:rPr>
        <w:t>&lt;insert any applicable local laws here&gt;</w:t>
      </w:r>
      <w:r w:rsidRPr="00991B59">
        <w:t xml:space="preserve"> </w:t>
      </w:r>
      <w:proofErr w:type="gramStart"/>
      <w:r w:rsidRPr="00C23A13">
        <w:rPr>
          <w:rStyle w:val="BlackbodytextChar"/>
        </w:rPr>
        <w:t>with regard to</w:t>
      </w:r>
      <w:proofErr w:type="gramEnd"/>
      <w:r w:rsidRPr="00C23A13">
        <w:rPr>
          <w:rStyle w:val="BlackbodytextChar"/>
        </w:rPr>
        <w:t xml:space="preserve"> the collection, storage, processing and disclosure of personal information.</w:t>
      </w:r>
      <w:r w:rsidRPr="0040151B">
        <w:t xml:space="preserve"> </w:t>
      </w:r>
    </w:p>
    <w:p w14:paraId="163496B9" w14:textId="12D3FEF5" w:rsidR="00E87220" w:rsidRDefault="00E87220" w:rsidP="00C23A13">
      <w:pPr>
        <w:pStyle w:val="Blackbodytext"/>
      </w:pPr>
      <w:r w:rsidRPr="0040151B">
        <w:lastRenderedPageBreak/>
        <w:t>Computers used to collate the data will have limited access measures via usernames and passwords.</w:t>
      </w:r>
      <w:r>
        <w:br/>
      </w:r>
      <w:r>
        <w:br/>
      </w:r>
      <w:r w:rsidRPr="003A2CAF">
        <w:t>Published results will not contain any personal data that could allow identification of individual participants.</w:t>
      </w:r>
    </w:p>
    <w:p w14:paraId="53D7857E" w14:textId="77777777" w:rsidR="00E87220" w:rsidRDefault="00E87220" w:rsidP="00C23A13">
      <w:pPr>
        <w:pStyle w:val="BodyText"/>
      </w:pPr>
    </w:p>
    <w:p w14:paraId="58628E5E" w14:textId="06749A2F" w:rsidR="00E87220" w:rsidRPr="00E87220" w:rsidRDefault="00E87220" w:rsidP="00E87220">
      <w:pPr>
        <w:pStyle w:val="Heading2style"/>
        <w:rPr>
          <w:sz w:val="36"/>
          <w:szCs w:val="36"/>
        </w:rPr>
      </w:pPr>
      <w:r>
        <w:rPr>
          <w:sz w:val="36"/>
          <w:szCs w:val="36"/>
        </w:rPr>
        <w:t>STUDY CONDUCT RESPONSIBILITIES</w:t>
      </w:r>
    </w:p>
    <w:p w14:paraId="40A8CD84" w14:textId="77777777" w:rsidR="00E87220" w:rsidRPr="00E87220" w:rsidRDefault="00E87220" w:rsidP="00E87220">
      <w:pPr>
        <w:pStyle w:val="Caption"/>
        <w:spacing w:line="276" w:lineRule="auto"/>
        <w:rPr>
          <w:rFonts w:asciiTheme="minorHAnsi" w:hAnsiTheme="minorHAnsi" w:cstheme="minorHAnsi"/>
          <w:color w:val="FF0000"/>
          <w:u w:val="single"/>
        </w:rPr>
      </w:pPr>
      <w:r w:rsidRPr="00E87220">
        <w:rPr>
          <w:rFonts w:asciiTheme="minorHAnsi" w:hAnsiTheme="minorHAnsi" w:cstheme="minorHAnsi"/>
          <w:color w:val="FF0000"/>
          <w:u w:val="single"/>
        </w:rPr>
        <w:t>This section is standard text and should remain unchanged.</w:t>
      </w:r>
    </w:p>
    <w:p w14:paraId="2673B9BA" w14:textId="77777777" w:rsidR="00E87220" w:rsidRPr="00191A1A" w:rsidRDefault="00E87220" w:rsidP="00E87220">
      <w:pPr>
        <w:pStyle w:val="Heading2style"/>
        <w:numPr>
          <w:ilvl w:val="0"/>
          <w:numId w:val="0"/>
        </w:numPr>
        <w:rPr>
          <w:sz w:val="36"/>
          <w:szCs w:val="36"/>
        </w:rPr>
      </w:pPr>
    </w:p>
    <w:p w14:paraId="57FCA1C9" w14:textId="3E42924E" w:rsidR="00E87220" w:rsidRPr="007C6D7C" w:rsidRDefault="00E87220" w:rsidP="00E87220">
      <w:pPr>
        <w:pStyle w:val="Heading2"/>
      </w:pPr>
      <w:r>
        <w:t>PROTOCOL AMENDMENTS</w:t>
      </w:r>
    </w:p>
    <w:p w14:paraId="74DB3103" w14:textId="77777777" w:rsidR="00E87220" w:rsidRDefault="00E87220" w:rsidP="00C23A13">
      <w:pPr>
        <w:pStyle w:val="Blackbodytext"/>
      </w:pPr>
      <w:r w:rsidRPr="003A2CAF">
        <w:t>Any changes in research activity, except those necessary to remove an apparent, immediate hazard to the participant</w:t>
      </w:r>
      <w:r>
        <w:t xml:space="preserve"> in the case of an urgent safety measure</w:t>
      </w:r>
      <w:r w:rsidRPr="003A2CAF">
        <w:t xml:space="preserve">, must be reviewed and approved by the Chief Investigator. </w:t>
      </w:r>
      <w:r>
        <w:t xml:space="preserve"> </w:t>
      </w:r>
    </w:p>
    <w:p w14:paraId="06CF2553" w14:textId="5FB3D250" w:rsidR="00E87220" w:rsidRDefault="00E87220" w:rsidP="00C23A13">
      <w:pPr>
        <w:pStyle w:val="Blackbodytext"/>
      </w:pPr>
      <w:r>
        <w:t xml:space="preserve">Proposed amendments will be submitted to </w:t>
      </w:r>
      <w:r>
        <w:rPr>
          <w:lang w:val="en-GB"/>
        </w:rPr>
        <w:t xml:space="preserve">the Global Health Clinical Research Facilitator for </w:t>
      </w:r>
      <w:r>
        <w:t xml:space="preserve">review and </w:t>
      </w:r>
      <w:proofErr w:type="spellStart"/>
      <w:r>
        <w:t>authorisation</w:t>
      </w:r>
      <w:proofErr w:type="spellEnd"/>
      <w:r>
        <w:t xml:space="preserve"> before being </w:t>
      </w:r>
      <w:r w:rsidRPr="003A2CAF">
        <w:t xml:space="preserve">submitted in writing to the appropriate </w:t>
      </w:r>
      <w:r>
        <w:rPr>
          <w:lang w:val="en-GB"/>
        </w:rPr>
        <w:t>ethics committees</w:t>
      </w:r>
      <w:r w:rsidRPr="003A2CAF">
        <w:t>for approval prior to participants being enrolled into an amended protocol.</w:t>
      </w:r>
    </w:p>
    <w:p w14:paraId="77FE8A89" w14:textId="77777777" w:rsidR="00E87220" w:rsidRPr="00191A1A" w:rsidRDefault="00E87220" w:rsidP="00E87220">
      <w:pPr>
        <w:pStyle w:val="Heading2style"/>
        <w:numPr>
          <w:ilvl w:val="0"/>
          <w:numId w:val="0"/>
        </w:numPr>
        <w:rPr>
          <w:sz w:val="36"/>
          <w:szCs w:val="36"/>
        </w:rPr>
      </w:pPr>
    </w:p>
    <w:p w14:paraId="7B1596C9" w14:textId="6007F3BB" w:rsidR="00E87220" w:rsidRPr="007C6D7C" w:rsidRDefault="00E87220" w:rsidP="00E87220">
      <w:pPr>
        <w:pStyle w:val="Heading2"/>
      </w:pPr>
      <w:r>
        <w:t>MANAGEMENT OF PROTOCOL NON-COMPLIANCE</w:t>
      </w:r>
    </w:p>
    <w:p w14:paraId="72BF10F5" w14:textId="77777777" w:rsidR="00E87220" w:rsidRDefault="00E87220" w:rsidP="00C23A13">
      <w:pPr>
        <w:pStyle w:val="Blackbodytext"/>
      </w:pPr>
      <w: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w:t>
      </w:r>
      <w:r>
        <w:rPr>
          <w:lang w:val="en-GB"/>
        </w:rPr>
        <w:t xml:space="preserve"> appropriate ethics committees</w:t>
      </w:r>
      <w:r w:rsidRPr="003A2CAF">
        <w:t xml:space="preserve"> for review and approval if appropriate</w:t>
      </w:r>
      <w:r>
        <w:t>.</w:t>
      </w:r>
    </w:p>
    <w:p w14:paraId="26FA6B8F" w14:textId="77777777" w:rsidR="00E87220" w:rsidRPr="0075597C" w:rsidRDefault="00E87220" w:rsidP="00C23A13">
      <w:pPr>
        <w:pStyle w:val="Blackbodytext"/>
      </w:pPr>
      <w:r>
        <w:t xml:space="preserve">Protocol deviations will be recorded in a protocol deviation log and logs will be submitted to the Sponsor every 3 months. Each protocol violation will be reported to the Sponsor within 3 days of becoming aware of the violation.  All protocol deviation </w:t>
      </w:r>
      <w:proofErr w:type="gramStart"/>
      <w:r>
        <w:t>logs</w:t>
      </w:r>
      <w:proofErr w:type="gramEnd"/>
      <w:r>
        <w:t xml:space="preserve"> and violation forms should be emailed to </w:t>
      </w:r>
      <w:hyperlink r:id="rId27" w:history="1">
        <w:r w:rsidRPr="0075597C">
          <w:rPr>
            <w:rStyle w:val="Hyperlink"/>
          </w:rPr>
          <w:t>QA@accord.scot</w:t>
        </w:r>
      </w:hyperlink>
      <w:r w:rsidRPr="0075597C">
        <w:rPr>
          <w:rStyle w:val="Hyperlink"/>
        </w:rPr>
        <w:t>.</w:t>
      </w:r>
    </w:p>
    <w:p w14:paraId="6FFD1DCB" w14:textId="77777777" w:rsidR="00E87220" w:rsidRDefault="00E87220" w:rsidP="00C23A13">
      <w:pPr>
        <w:pStyle w:val="Blackbodytext"/>
      </w:pPr>
      <w:r>
        <w:t>Deviations and violations are non-compliance events discovered after the event has occurred.  Deviation logs will be maintained for each site in multi-</w:t>
      </w:r>
      <w:proofErr w:type="spellStart"/>
      <w:r>
        <w:t>centre</w:t>
      </w:r>
      <w:proofErr w:type="spellEnd"/>
      <w:r>
        <w:t xml:space="preserve"> studies.  An alternative frequency of deviation log submission to the Sponsor may be agreed with the Sponsor in writing.</w:t>
      </w:r>
    </w:p>
    <w:p w14:paraId="7B0E488C" w14:textId="77777777" w:rsidR="00E87220" w:rsidRPr="00191A1A" w:rsidRDefault="00E87220" w:rsidP="00E87220">
      <w:pPr>
        <w:pStyle w:val="Heading2style"/>
        <w:numPr>
          <w:ilvl w:val="0"/>
          <w:numId w:val="0"/>
        </w:numPr>
        <w:rPr>
          <w:sz w:val="36"/>
          <w:szCs w:val="36"/>
        </w:rPr>
      </w:pPr>
    </w:p>
    <w:p w14:paraId="6E022695" w14:textId="10F76964" w:rsidR="00E87220" w:rsidRPr="007C6D7C" w:rsidRDefault="00E87220" w:rsidP="00E87220">
      <w:pPr>
        <w:pStyle w:val="Heading2"/>
      </w:pPr>
      <w:r>
        <w:t>SERIOUS BREACH REQUIREMENTS</w:t>
      </w:r>
    </w:p>
    <w:p w14:paraId="1863E3B1" w14:textId="77777777" w:rsidR="00E87220" w:rsidRPr="00BD1C90" w:rsidRDefault="00E87220" w:rsidP="00C23A13">
      <w:pPr>
        <w:pStyle w:val="Blackbodytext"/>
      </w:pPr>
      <w:r w:rsidRPr="00BD1C90">
        <w:t xml:space="preserve">A </w:t>
      </w:r>
      <w:r>
        <w:t>serious breach</w:t>
      </w:r>
      <w:r w:rsidRPr="00BD1C90">
        <w:t xml:space="preserve"> is a breach which is likely to </w:t>
      </w:r>
      <w:r>
        <w:t>a</w:t>
      </w:r>
      <w:r w:rsidRPr="00BD1C90">
        <w:t>ffect to a significant degree:</w:t>
      </w:r>
    </w:p>
    <w:p w14:paraId="4B22BA4B" w14:textId="77777777" w:rsidR="00E87220" w:rsidRPr="00BD1C90" w:rsidRDefault="00E87220" w:rsidP="00C23A13">
      <w:pPr>
        <w:pStyle w:val="Blackbodytext"/>
        <w:numPr>
          <w:ilvl w:val="0"/>
          <w:numId w:val="51"/>
        </w:numPr>
      </w:pPr>
      <w:r w:rsidRPr="00BD1C90">
        <w:t xml:space="preserve">the safety or physical or mental integrity of the </w:t>
      </w:r>
      <w:r>
        <w:t>participant</w:t>
      </w:r>
      <w:r w:rsidRPr="00BD1C90">
        <w:t>s of the trial; or</w:t>
      </w:r>
    </w:p>
    <w:p w14:paraId="0E51A38B" w14:textId="77777777" w:rsidR="00E87220" w:rsidRPr="00BD1C90" w:rsidRDefault="00E87220" w:rsidP="00C23A13">
      <w:pPr>
        <w:pStyle w:val="Blackbodytext"/>
        <w:numPr>
          <w:ilvl w:val="0"/>
          <w:numId w:val="51"/>
        </w:numPr>
      </w:pPr>
      <w:r w:rsidRPr="00BD1C90">
        <w:t>the scientific value of the trial.</w:t>
      </w:r>
    </w:p>
    <w:p w14:paraId="6CFBCC3B" w14:textId="77777777" w:rsidR="00E87220" w:rsidRPr="00BD1C90" w:rsidRDefault="00E87220" w:rsidP="00C23A13">
      <w:pPr>
        <w:pStyle w:val="BodyText"/>
      </w:pPr>
      <w:r w:rsidRPr="00C23A13">
        <w:rPr>
          <w:rStyle w:val="BlackbodytextChar"/>
        </w:rPr>
        <w:t>If a potential serious breach is identified by the Chief investigator, Principal Investigator or delegates, the Sponsor</w:t>
      </w:r>
      <w:r>
        <w:t xml:space="preserve"> (</w:t>
      </w:r>
      <w:hyperlink r:id="rId28" w:history="1">
        <w:r w:rsidRPr="008951EB">
          <w:rPr>
            <w:rStyle w:val="Hyperlink"/>
          </w:rPr>
          <w:t>seriousbreach@accord.scot</w:t>
        </w:r>
      </w:hyperlink>
      <w:r>
        <w:t>)</w:t>
      </w:r>
      <w:r w:rsidRPr="00BD1C90">
        <w:t xml:space="preserve"> </w:t>
      </w:r>
      <w:r w:rsidRPr="00C23A13">
        <w:rPr>
          <w:rStyle w:val="BlackbodytextChar"/>
        </w:rPr>
        <w:t xml:space="preserve">must be notified within 24 hours.  It is the responsibility of the Sponsor to assess the impact of the breach on the scientific value of the trial, </w:t>
      </w:r>
      <w:r w:rsidRPr="00C23A13">
        <w:rPr>
          <w:rStyle w:val="BlackbodytextChar"/>
        </w:rPr>
        <w:lastRenderedPageBreak/>
        <w:t>to determine whether the incident constitutes a serious breach and report to research ethics committees as necessary.</w:t>
      </w:r>
      <w:r w:rsidRPr="00BD1C90">
        <w:t xml:space="preserve"> </w:t>
      </w:r>
    </w:p>
    <w:p w14:paraId="0E638C78" w14:textId="77777777" w:rsidR="00E87220" w:rsidRPr="00191A1A" w:rsidRDefault="00E87220" w:rsidP="00E87220">
      <w:pPr>
        <w:pStyle w:val="Heading2style"/>
        <w:numPr>
          <w:ilvl w:val="0"/>
          <w:numId w:val="0"/>
        </w:numPr>
        <w:rPr>
          <w:sz w:val="36"/>
          <w:szCs w:val="36"/>
        </w:rPr>
      </w:pPr>
    </w:p>
    <w:p w14:paraId="1C109736" w14:textId="31E2DE06" w:rsidR="00E87220" w:rsidRPr="007C6D7C" w:rsidRDefault="00E87220" w:rsidP="00E87220">
      <w:pPr>
        <w:pStyle w:val="Heading2"/>
      </w:pPr>
      <w:r>
        <w:t>STUDY RECORD RETENTION</w:t>
      </w:r>
    </w:p>
    <w:p w14:paraId="7253AB64" w14:textId="77777777" w:rsidR="00E87220" w:rsidRDefault="00E87220" w:rsidP="00C23A13">
      <w:pPr>
        <w:pStyle w:val="Blackbodytext"/>
      </w:pPr>
      <w:r w:rsidRPr="00781548">
        <w:t>All study documentation will be kept for</w:t>
      </w:r>
      <w:r>
        <w:t xml:space="preserve"> a minimum of</w:t>
      </w:r>
      <w:r w:rsidRPr="00781548">
        <w:t xml:space="preserve"> </w:t>
      </w:r>
      <w:r>
        <w:t>3</w:t>
      </w:r>
      <w:r w:rsidRPr="00781548">
        <w:t xml:space="preserve"> years</w:t>
      </w:r>
      <w:r>
        <w:t xml:space="preserve"> from the protocol defined end of study point</w:t>
      </w:r>
      <w:r w:rsidRPr="00781548">
        <w:t>.</w:t>
      </w:r>
      <w:r>
        <w:t xml:space="preserve"> When the minimum retention period has elapsed, study documentation will not be destroyed without permission from the Sponsor.</w:t>
      </w:r>
    </w:p>
    <w:p w14:paraId="64D7BC07" w14:textId="77777777" w:rsidR="00E87220" w:rsidRDefault="00E87220" w:rsidP="00C23A13">
      <w:pPr>
        <w:pStyle w:val="BodyText"/>
      </w:pPr>
    </w:p>
    <w:p w14:paraId="51750A4F" w14:textId="260E7667" w:rsidR="00E87220" w:rsidRPr="007C6D7C" w:rsidRDefault="00E87220" w:rsidP="00E87220">
      <w:pPr>
        <w:pStyle w:val="Heading2"/>
      </w:pPr>
      <w:r>
        <w:t>END OF STUDY</w:t>
      </w:r>
    </w:p>
    <w:p w14:paraId="21123FEB" w14:textId="77777777" w:rsidR="00144D1A" w:rsidRPr="00781548" w:rsidRDefault="00144D1A" w:rsidP="00C23A13">
      <w:pPr>
        <w:pStyle w:val="Blackbodytext"/>
      </w:pPr>
      <w:r w:rsidRPr="00781548">
        <w:t>The end of study is defined as the last participant</w:t>
      </w:r>
      <w:r>
        <w:t xml:space="preserve">’s last visit.  </w:t>
      </w:r>
    </w:p>
    <w:p w14:paraId="542AE2D3" w14:textId="77777777" w:rsidR="00144D1A" w:rsidRPr="00781548" w:rsidRDefault="00144D1A" w:rsidP="00C23A13">
      <w:pPr>
        <w:pStyle w:val="Blackbodytext"/>
      </w:pPr>
      <w:r w:rsidRPr="00781548">
        <w:t xml:space="preserve">The Investigators </w:t>
      </w:r>
      <w:r>
        <w:t>or the Sponsor</w:t>
      </w:r>
      <w:r w:rsidRPr="00781548">
        <w:t xml:space="preserve"> have the right at any time to terminate the study for clinical or administrative reasons. </w:t>
      </w:r>
    </w:p>
    <w:p w14:paraId="0C4CAB4C" w14:textId="77777777" w:rsidR="00144D1A" w:rsidRPr="00781548" w:rsidRDefault="00144D1A" w:rsidP="00C23A13">
      <w:pPr>
        <w:pStyle w:val="Blackbodytext"/>
      </w:pPr>
      <w:r w:rsidRPr="00781548">
        <w:t xml:space="preserve">The end of the study will be reported to the </w:t>
      </w:r>
      <w:r>
        <w:rPr>
          <w:lang w:val="en-GB"/>
        </w:rPr>
        <w:t xml:space="preserve">appropriate ethics committee/IRBs </w:t>
      </w:r>
      <w:r>
        <w:t>and Sponsor</w:t>
      </w:r>
      <w:r w:rsidRPr="00781548">
        <w:t xml:space="preserve"> within 90 days, or 15</w:t>
      </w:r>
      <w:r>
        <w:t xml:space="preserve"> </w:t>
      </w:r>
      <w:r w:rsidRPr="00781548">
        <w:t>days if the study is terminated prematurely. The Investigators will inform participants</w:t>
      </w:r>
      <w:r>
        <w:t xml:space="preserve"> of the premature study closure</w:t>
      </w:r>
      <w:r w:rsidRPr="00781548">
        <w:t xml:space="preserve"> and ensure that the appropriate follow up is arranged for all </w:t>
      </w:r>
      <w:r>
        <w:t xml:space="preserve">participants </w:t>
      </w:r>
      <w:r w:rsidRPr="00781548">
        <w:t>involved.</w:t>
      </w:r>
      <w:r>
        <w:t xml:space="preserve"> End of study notification will be reported to the Sponsor via email </w:t>
      </w:r>
      <w:r w:rsidRPr="0075597C">
        <w:t xml:space="preserve">to </w:t>
      </w:r>
      <w:hyperlink r:id="rId29" w:history="1">
        <w:r w:rsidRPr="0075597C">
          <w:rPr>
            <w:rStyle w:val="Hyperlink"/>
          </w:rPr>
          <w:t>resgov@accord.scot</w:t>
        </w:r>
      </w:hyperlink>
      <w:r>
        <w:rPr>
          <w:rStyle w:val="Hyperlink"/>
        </w:rPr>
        <w:t>.</w:t>
      </w:r>
    </w:p>
    <w:p w14:paraId="745432A3" w14:textId="77777777" w:rsidR="00144D1A" w:rsidRDefault="00144D1A" w:rsidP="00C23A13">
      <w:pPr>
        <w:pStyle w:val="Blackbodytext"/>
      </w:pPr>
      <w:r w:rsidRPr="00781548">
        <w:t xml:space="preserve">A summary report of the study will be provided to the </w:t>
      </w:r>
      <w:r>
        <w:t>relevant ethics committees/</w:t>
      </w:r>
      <w:proofErr w:type="gramStart"/>
      <w:r>
        <w:t xml:space="preserve">IRBs </w:t>
      </w:r>
      <w:r w:rsidRPr="00781548">
        <w:t xml:space="preserve"> within</w:t>
      </w:r>
      <w:proofErr w:type="gramEnd"/>
      <w:r w:rsidRPr="00781548">
        <w:t xml:space="preserve"> 1</w:t>
      </w:r>
      <w:r>
        <w:t xml:space="preserve"> </w:t>
      </w:r>
      <w:r w:rsidRPr="00781548">
        <w:t>year of the end of the study</w:t>
      </w:r>
      <w:r>
        <w:t xml:space="preserve"> (or within the specific timelines specified by the individual ethics committees/IRBs).</w:t>
      </w:r>
    </w:p>
    <w:p w14:paraId="4E10A507" w14:textId="77777777" w:rsidR="00144D1A" w:rsidRDefault="00144D1A" w:rsidP="00C23A13">
      <w:pPr>
        <w:pStyle w:val="BodyText"/>
      </w:pPr>
    </w:p>
    <w:p w14:paraId="5214CA4C" w14:textId="65B4CEC7" w:rsidR="00144D1A" w:rsidRPr="007C6D7C" w:rsidRDefault="00144D1A" w:rsidP="00144D1A">
      <w:pPr>
        <w:pStyle w:val="Heading2"/>
      </w:pPr>
      <w:r>
        <w:t>INSURANCE AND INDEMNITY</w:t>
      </w:r>
    </w:p>
    <w:p w14:paraId="277265BC" w14:textId="77777777" w:rsidR="00144D1A" w:rsidRPr="00517CBF" w:rsidRDefault="00144D1A" w:rsidP="00C23A13">
      <w:pPr>
        <w:pStyle w:val="Blackbodytext"/>
      </w:pPr>
      <w:r w:rsidRPr="00517CBF">
        <w:t xml:space="preserve">The </w:t>
      </w:r>
      <w:r>
        <w:t>Sponsor is</w:t>
      </w:r>
      <w:r w:rsidRPr="00517CBF">
        <w:t xml:space="preserve"> responsible for ensuring proper provision has been made for insurance or indemnity to cover their liability and the liability of the Chief Investigator and staff.</w:t>
      </w:r>
    </w:p>
    <w:p w14:paraId="6AB5AE97" w14:textId="77777777" w:rsidR="00144D1A" w:rsidRPr="00517CBF" w:rsidRDefault="00144D1A" w:rsidP="00C23A13">
      <w:pPr>
        <w:pStyle w:val="Blackbodytext"/>
      </w:pPr>
      <w:r>
        <w:t>T</w:t>
      </w:r>
      <w:r w:rsidRPr="00517CBF">
        <w:t xml:space="preserve">he following arrangements are in place to fulfil the </w:t>
      </w:r>
      <w:r>
        <w:t>Sponsor responsibilities:</w:t>
      </w:r>
    </w:p>
    <w:p w14:paraId="56F7DA21" w14:textId="77777777" w:rsidR="00144D1A" w:rsidRDefault="00144D1A" w:rsidP="00C23A13">
      <w:pPr>
        <w:pStyle w:val="Blackbodytext"/>
        <w:numPr>
          <w:ilvl w:val="0"/>
          <w:numId w:val="44"/>
        </w:numPr>
      </w:pPr>
      <w:r w:rsidRPr="00517CBF">
        <w:t>The Protocol has been designed by the Chief Investigator and researchers employed by the University and collaborators</w:t>
      </w:r>
      <w:r>
        <w:t xml:space="preserve">. </w:t>
      </w:r>
      <w:r w:rsidRPr="00517CBF">
        <w:t xml:space="preserve"> The University has insurance in place (which includes no-fault compensation) for negligent harm caused by </w:t>
      </w:r>
      <w:r>
        <w:t>poor</w:t>
      </w:r>
      <w:r w:rsidRPr="00517CBF">
        <w:t xml:space="preserve"> </w:t>
      </w:r>
      <w:r>
        <w:t>p</w:t>
      </w:r>
      <w:r w:rsidRPr="00517CBF">
        <w:t>rotocol design by the Chief Investigator and researchers employed by the University.</w:t>
      </w:r>
    </w:p>
    <w:p w14:paraId="7D7806D1" w14:textId="77777777" w:rsidR="00144D1A" w:rsidRDefault="00144D1A" w:rsidP="00C23A13">
      <w:pPr>
        <w:pStyle w:val="Blackbodytext"/>
        <w:numPr>
          <w:ilvl w:val="0"/>
          <w:numId w:val="44"/>
        </w:numPr>
      </w:pPr>
      <w:r w:rsidRPr="00517CBF">
        <w:t xml:space="preserve">Sites </w:t>
      </w:r>
      <w:r>
        <w:t>participating</w:t>
      </w:r>
      <w:r w:rsidRPr="00517CBF">
        <w:t xml:space="preserve"> in the </w:t>
      </w:r>
      <w:r>
        <w:t>s</w:t>
      </w:r>
      <w:r w:rsidRPr="00517CBF">
        <w:t xml:space="preserve">tudy will be liable for clinical negligence and other negligent harm to individuals taking part in the </w:t>
      </w:r>
      <w:r>
        <w:t>s</w:t>
      </w:r>
      <w:r w:rsidRPr="00517CBF">
        <w:t>tudy and covered by the du</w:t>
      </w:r>
      <w:r>
        <w:t>ty of care owed to them by the s</w:t>
      </w:r>
      <w:r w:rsidRPr="00517CBF">
        <w:t xml:space="preserve">ites concerned.  The </w:t>
      </w:r>
      <w:r>
        <w:t>Sponsor</w:t>
      </w:r>
      <w:r w:rsidRPr="00517CBF">
        <w:t xml:space="preserve"> require</w:t>
      </w:r>
      <w:r>
        <w:t>s</w:t>
      </w:r>
      <w:r w:rsidRPr="00517CBF">
        <w:t xml:space="preserve"> individual </w:t>
      </w:r>
      <w:r>
        <w:t>s</w:t>
      </w:r>
      <w:r w:rsidRPr="00517CBF">
        <w:t xml:space="preserve">ites participating in the </w:t>
      </w:r>
      <w:r>
        <w:t>s</w:t>
      </w:r>
      <w:r w:rsidRPr="00517CBF">
        <w:t>tudy to arrange for their own insurance or indemnity in respect of these liabilities.</w:t>
      </w:r>
    </w:p>
    <w:p w14:paraId="00AA702C" w14:textId="77777777" w:rsidR="00144D1A" w:rsidRDefault="00144D1A" w:rsidP="00C23A13">
      <w:pPr>
        <w:pStyle w:val="Blackbodytext"/>
        <w:numPr>
          <w:ilvl w:val="0"/>
          <w:numId w:val="44"/>
        </w:numPr>
      </w:pPr>
      <w:r>
        <w:t xml:space="preserve">Sites out </w:t>
      </w:r>
      <w:r w:rsidRPr="00517CBF">
        <w:t xml:space="preserve">with the United Kingdom will be responsible for arranging their own indemnity or insurance for their participation in the </w:t>
      </w:r>
      <w:r>
        <w:t>s</w:t>
      </w:r>
      <w:r w:rsidRPr="00517CBF">
        <w:t xml:space="preserve">tudy, as well as for compliance with local law applicable to their participation in the </w:t>
      </w:r>
      <w:r>
        <w:t>s</w:t>
      </w:r>
      <w:r w:rsidRPr="00517CBF">
        <w:t>tudy.</w:t>
      </w:r>
    </w:p>
    <w:p w14:paraId="78CEEBF0" w14:textId="77777777" w:rsidR="00144D1A" w:rsidRDefault="00144D1A" w:rsidP="00C23A13">
      <w:pPr>
        <w:pStyle w:val="BodyText"/>
      </w:pPr>
    </w:p>
    <w:p w14:paraId="353E557E" w14:textId="791F009E" w:rsidR="00144D1A" w:rsidRPr="00E87220" w:rsidRDefault="00144D1A" w:rsidP="00144D1A">
      <w:pPr>
        <w:pStyle w:val="Heading2style"/>
        <w:rPr>
          <w:sz w:val="36"/>
          <w:szCs w:val="36"/>
        </w:rPr>
      </w:pPr>
      <w:r>
        <w:rPr>
          <w:sz w:val="36"/>
          <w:szCs w:val="36"/>
        </w:rPr>
        <w:lastRenderedPageBreak/>
        <w:t>REPORTING, PUBLICATIONS AND NOTIFICATION OF RESULTS</w:t>
      </w:r>
    </w:p>
    <w:p w14:paraId="33628DA1" w14:textId="77777777" w:rsidR="00144D1A" w:rsidRPr="00191A1A" w:rsidRDefault="00144D1A" w:rsidP="00144D1A">
      <w:pPr>
        <w:pStyle w:val="Heading2style"/>
        <w:numPr>
          <w:ilvl w:val="0"/>
          <w:numId w:val="0"/>
        </w:numPr>
        <w:rPr>
          <w:sz w:val="36"/>
          <w:szCs w:val="36"/>
        </w:rPr>
      </w:pPr>
    </w:p>
    <w:p w14:paraId="66E01E92" w14:textId="6CE06184" w:rsidR="00144D1A" w:rsidRPr="007C6D7C" w:rsidRDefault="00144D1A" w:rsidP="00144D1A">
      <w:pPr>
        <w:pStyle w:val="Heading2"/>
      </w:pPr>
      <w:r>
        <w:t>REPORTING OF RESULTS</w:t>
      </w:r>
    </w:p>
    <w:p w14:paraId="6D840E12" w14:textId="77777777" w:rsidR="00144D1A" w:rsidRPr="00144D1A" w:rsidRDefault="00144D1A" w:rsidP="00144D1A">
      <w:pPr>
        <w:spacing w:line="276" w:lineRule="auto"/>
        <w:rPr>
          <w:rFonts w:ascii="Calibri" w:hAnsi="Calibri" w:cs="Calibri"/>
          <w:color w:val="0070C0"/>
          <w:sz w:val="22"/>
          <w:szCs w:val="22"/>
        </w:rPr>
      </w:pPr>
      <w:bookmarkStart w:id="11" w:name="_Hlk196901217"/>
      <w:r w:rsidRPr="00144D1A">
        <w:rPr>
          <w:rFonts w:ascii="Calibri" w:hAnsi="Calibri" w:cs="Calibri"/>
          <w:color w:val="0070C0"/>
          <w:sz w:val="22"/>
          <w:szCs w:val="22"/>
        </w:rPr>
        <w:t>Results should be made available in the public register where the study was initially registered within 1</w:t>
      </w:r>
      <w:r w:rsidRPr="00144D1A">
        <w:rPr>
          <w:rFonts w:ascii="Calibri" w:hAnsi="Calibri" w:cs="Calibri"/>
          <w:sz w:val="22"/>
          <w:szCs w:val="22"/>
        </w:rPr>
        <w:t xml:space="preserve">2 months of the end of study. Further details on this requirement are detailed in </w:t>
      </w:r>
      <w:hyperlink r:id="rId30">
        <w:r w:rsidRPr="00144D1A">
          <w:rPr>
            <w:rStyle w:val="Hyperlink"/>
            <w:rFonts w:ascii="Calibri" w:hAnsi="Calibri" w:cs="Calibri"/>
            <w:sz w:val="22"/>
            <w:szCs w:val="22"/>
          </w:rPr>
          <w:t>POL013</w:t>
        </w:r>
      </w:hyperlink>
      <w:r w:rsidRPr="00144D1A">
        <w:rPr>
          <w:rFonts w:ascii="Calibri" w:hAnsi="Calibri" w:cs="Calibri"/>
          <w:sz w:val="22"/>
          <w:szCs w:val="22"/>
        </w:rPr>
        <w:t xml:space="preserve"> (</w:t>
      </w:r>
      <w:r w:rsidRPr="00144D1A">
        <w:rPr>
          <w:rFonts w:ascii="Calibri" w:eastAsia="Arial" w:hAnsi="Calibri" w:cs="Calibri"/>
          <w:sz w:val="22"/>
          <w:szCs w:val="22"/>
        </w:rPr>
        <w:t xml:space="preserve">Transparency: Registering and reporting research studies on a publicly accessible database) </w:t>
      </w:r>
      <w:r w:rsidRPr="00144D1A">
        <w:rPr>
          <w:rFonts w:ascii="Calibri" w:eastAsia="Arial" w:hAnsi="Calibri" w:cs="Calibri"/>
          <w:color w:val="0078D4"/>
          <w:sz w:val="22"/>
          <w:szCs w:val="22"/>
          <w:u w:val="single"/>
        </w:rPr>
        <w:t xml:space="preserve">and </w:t>
      </w:r>
      <w:hyperlink r:id="rId31">
        <w:r w:rsidRPr="00144D1A">
          <w:rPr>
            <w:rStyle w:val="Hyperlink"/>
            <w:rFonts w:ascii="Calibri" w:eastAsia="Arial" w:hAnsi="Calibri" w:cs="Calibri"/>
            <w:sz w:val="22"/>
            <w:szCs w:val="22"/>
          </w:rPr>
          <w:t>CR011</w:t>
        </w:r>
      </w:hyperlink>
      <w:r w:rsidRPr="00144D1A">
        <w:rPr>
          <w:rFonts w:ascii="Calibri" w:eastAsia="Arial" w:hAnsi="Calibri" w:cs="Calibri"/>
          <w:color w:val="0078D4"/>
          <w:sz w:val="22"/>
          <w:szCs w:val="22"/>
          <w:u w:val="single"/>
        </w:rPr>
        <w:t xml:space="preserve"> (Research Study Reports and Publication of Results)</w:t>
      </w:r>
      <w:r w:rsidRPr="00144D1A">
        <w:rPr>
          <w:rFonts w:ascii="Calibri" w:hAnsi="Calibri" w:cs="Calibri"/>
          <w:sz w:val="22"/>
          <w:szCs w:val="22"/>
        </w:rPr>
        <w:t>.</w:t>
      </w:r>
      <w:r w:rsidRPr="00144D1A">
        <w:rPr>
          <w:rFonts w:ascii="Calibri" w:hAnsi="Calibri" w:cs="Calibri"/>
          <w:color w:val="0070C0"/>
          <w:sz w:val="22"/>
          <w:szCs w:val="22"/>
        </w:rPr>
        <w:t xml:space="preserve"> Detail any plans for reporting and dissemination of results to relevant stakeholders. </w:t>
      </w:r>
      <w:bookmarkEnd w:id="11"/>
    </w:p>
    <w:p w14:paraId="4E060148" w14:textId="77777777" w:rsidR="00144D1A" w:rsidRPr="00191A1A" w:rsidRDefault="00144D1A" w:rsidP="00144D1A">
      <w:pPr>
        <w:pStyle w:val="Heading2style"/>
        <w:numPr>
          <w:ilvl w:val="0"/>
          <w:numId w:val="0"/>
        </w:numPr>
        <w:rPr>
          <w:sz w:val="36"/>
          <w:szCs w:val="36"/>
        </w:rPr>
      </w:pPr>
    </w:p>
    <w:p w14:paraId="576BF84D" w14:textId="0640F798" w:rsidR="00144D1A" w:rsidRPr="007C6D7C" w:rsidRDefault="00144D1A" w:rsidP="00144D1A">
      <w:pPr>
        <w:pStyle w:val="Heading2"/>
      </w:pPr>
      <w:r>
        <w:t>AUTHORSHIP POLICY</w:t>
      </w:r>
    </w:p>
    <w:p w14:paraId="130C8EEB" w14:textId="77777777" w:rsidR="00144D1A" w:rsidRPr="00144D1A" w:rsidRDefault="00144D1A" w:rsidP="00C23A13">
      <w:pPr>
        <w:pStyle w:val="BodyText"/>
      </w:pPr>
      <w:r w:rsidRPr="00144D1A">
        <w:t>Suggested text only - amend as appropriate.</w:t>
      </w:r>
    </w:p>
    <w:p w14:paraId="63D37994" w14:textId="77777777" w:rsidR="00144D1A" w:rsidRDefault="00144D1A" w:rsidP="00144D1A">
      <w:pPr>
        <w:tabs>
          <w:tab w:val="left" w:pos="851"/>
        </w:tabs>
        <w:spacing w:before="120" w:line="276" w:lineRule="auto"/>
        <w:ind w:firstLine="1"/>
        <w:rPr>
          <w:rFonts w:ascii="Calibri" w:hAnsi="Calibri" w:cs="Calibri"/>
          <w:sz w:val="22"/>
          <w:szCs w:val="22"/>
          <w:lang w:val="en-US"/>
        </w:rPr>
      </w:pPr>
      <w:r w:rsidRPr="00144D1A">
        <w:rPr>
          <w:rFonts w:ascii="Calibri" w:hAnsi="Calibri" w:cs="Calibri"/>
          <w:sz w:val="22"/>
          <w:szCs w:val="22"/>
          <w:lang w:val="en-US"/>
        </w:rPr>
        <w:t xml:space="preserve">Ownership of the data arising from this study resides with the study team.  </w:t>
      </w:r>
    </w:p>
    <w:p w14:paraId="6292A191" w14:textId="77777777" w:rsidR="00144D1A" w:rsidRPr="00144D1A" w:rsidRDefault="00144D1A" w:rsidP="00144D1A">
      <w:pPr>
        <w:tabs>
          <w:tab w:val="left" w:pos="851"/>
        </w:tabs>
        <w:spacing w:before="120" w:line="276" w:lineRule="auto"/>
        <w:ind w:firstLine="1"/>
        <w:rPr>
          <w:rFonts w:ascii="Calibri" w:hAnsi="Calibri" w:cs="Calibri"/>
          <w:sz w:val="22"/>
          <w:szCs w:val="22"/>
        </w:rPr>
      </w:pPr>
    </w:p>
    <w:p w14:paraId="02E56ED8" w14:textId="2E7EB07E" w:rsidR="00144D1A" w:rsidRPr="00E87220" w:rsidRDefault="00144D1A" w:rsidP="00144D1A">
      <w:pPr>
        <w:pStyle w:val="Heading2style"/>
        <w:rPr>
          <w:sz w:val="36"/>
          <w:szCs w:val="36"/>
        </w:rPr>
      </w:pPr>
      <w:r>
        <w:rPr>
          <w:sz w:val="36"/>
          <w:szCs w:val="36"/>
        </w:rPr>
        <w:t>REFERENCES</w:t>
      </w:r>
    </w:p>
    <w:p w14:paraId="03FDE169" w14:textId="77777777" w:rsidR="00144D1A" w:rsidRPr="00554008" w:rsidRDefault="00144D1A" w:rsidP="00C23A13">
      <w:pPr>
        <w:pStyle w:val="BodyText"/>
      </w:pPr>
      <w:r w:rsidRPr="00554008">
        <w:t xml:space="preserve">Insert additional </w:t>
      </w:r>
      <w:proofErr w:type="spellStart"/>
      <w:r w:rsidRPr="00554008">
        <w:t>appendi</w:t>
      </w:r>
      <w:r>
        <w:rPr>
          <w:lang w:val="en-GB"/>
        </w:rPr>
        <w:t>ces</w:t>
      </w:r>
      <w:proofErr w:type="spellEnd"/>
      <w:r w:rsidRPr="00554008">
        <w:t xml:space="preserve"> and details or delete.</w:t>
      </w:r>
    </w:p>
    <w:p w14:paraId="5233201B" w14:textId="0BB3FD64" w:rsidR="00E87220" w:rsidRPr="000C369F" w:rsidRDefault="00E87220" w:rsidP="00C23A13">
      <w:pPr>
        <w:pStyle w:val="BodyText"/>
      </w:pPr>
    </w:p>
    <w:sectPr w:rsidR="00E87220" w:rsidRPr="000C369F" w:rsidSect="00B84D01">
      <w:headerReference w:type="default" r:id="rId32"/>
      <w:footerReference w:type="even" r:id="rId33"/>
      <w:footerReference w:type="default" r:id="rId3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D785" w14:textId="77777777" w:rsidR="0097778F" w:rsidRDefault="0097778F">
      <w:r>
        <w:separator/>
      </w:r>
    </w:p>
  </w:endnote>
  <w:endnote w:type="continuationSeparator" w:id="0">
    <w:p w14:paraId="066C8989" w14:textId="77777777" w:rsidR="0097778F" w:rsidRDefault="0097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475D5EA4" w:rsidR="008B0E17" w:rsidRDefault="00C23A13"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224D0E15">
              <wp:simplePos x="0" y="0"/>
              <wp:positionH relativeFrom="column">
                <wp:posOffset>-832485</wp:posOffset>
              </wp:positionH>
              <wp:positionV relativeFrom="paragraph">
                <wp:posOffset>-80010</wp:posOffset>
              </wp:positionV>
              <wp:extent cx="3611880" cy="525145"/>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525145"/>
                      </a:xfrm>
                      <a:prstGeom prst="rect">
                        <a:avLst/>
                      </a:prstGeom>
                      <a:noFill/>
                      <a:ln w="6350">
                        <a:noFill/>
                      </a:ln>
                    </wps:spPr>
                    <wps:txbx>
                      <w:txbxContent>
                        <w:p w14:paraId="14BA98D8" w14:textId="77777777" w:rsidR="00C23A13" w:rsidRPr="00C23A13" w:rsidRDefault="00C23A13" w:rsidP="00C23A13">
                          <w:pPr>
                            <w:pStyle w:val="Header"/>
                            <w:rPr>
                              <w:rStyle w:val="PageNumbe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Study Acronym&gt;</w:t>
                          </w:r>
                        </w:p>
                        <w:p w14:paraId="55865987" w14:textId="77777777" w:rsidR="00C23A13" w:rsidRPr="00C23A13" w:rsidRDefault="00C23A13" w:rsidP="00C23A13">
                          <w:pPr>
                            <w:pStyle w:val="Header"/>
                            <w:rP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Version number and date&gt;</w:t>
                          </w:r>
                        </w:p>
                        <w:p w14:paraId="1E257FB0" w14:textId="77777777" w:rsidR="00C23A13" w:rsidRPr="00C23A13" w:rsidRDefault="00C23A13" w:rsidP="00C23A13">
                          <w:pPr>
                            <w:pStyle w:val="Footer"/>
                            <w:rP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ethics ID&gt;</w:t>
                          </w:r>
                        </w:p>
                        <w:p w14:paraId="6DC7B4B8" w14:textId="5B1A22EC" w:rsidR="003A757D" w:rsidRPr="00C23A13" w:rsidRDefault="003A757D" w:rsidP="003A757D">
                          <w:pPr>
                            <w:pStyle w:val="Footer"/>
                            <w:jc w:val="cente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7" type="#_x0000_t202" style="position:absolute;margin-left:-65.55pt;margin-top:-6.3pt;width:284.4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" filled="f" stroked="f" strokeweight=".5pt">
              <v:textbox>
                <w:txbxContent>
                  <w:p w14:paraId="14BA98D8" w14:textId="77777777" w:rsidR="00C23A13" w:rsidRPr="00C23A13" w:rsidRDefault="00C23A13" w:rsidP="00C23A13">
                    <w:pPr>
                      <w:pStyle w:val="Header"/>
                      <w:rPr>
                        <w:rStyle w:val="PageNumbe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Study Acronym&gt;</w:t>
                    </w:r>
                  </w:p>
                  <w:p w14:paraId="55865987" w14:textId="77777777" w:rsidR="00C23A13" w:rsidRPr="00C23A13" w:rsidRDefault="00C23A13" w:rsidP="00C23A13">
                    <w:pPr>
                      <w:pStyle w:val="Header"/>
                      <w:rP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Version number and date&gt;</w:t>
                    </w:r>
                  </w:p>
                  <w:p w14:paraId="1E257FB0" w14:textId="77777777" w:rsidR="00C23A13" w:rsidRPr="00C23A13" w:rsidRDefault="00C23A13" w:rsidP="00C23A13">
                    <w:pPr>
                      <w:pStyle w:val="Footer"/>
                      <w:rPr>
                        <w:rFonts w:ascii="Calibri" w:hAnsi="Calibri" w:cs="Calibri"/>
                        <w:color w:val="D9D9D9" w:themeColor="background1" w:themeShade="D9"/>
                        <w:sz w:val="16"/>
                        <w:szCs w:val="16"/>
                      </w:rPr>
                    </w:pPr>
                    <w:r w:rsidRPr="00C23A13">
                      <w:rPr>
                        <w:rFonts w:ascii="Calibri" w:hAnsi="Calibri" w:cs="Calibri"/>
                        <w:color w:val="D9D9D9" w:themeColor="background1" w:themeShade="D9"/>
                        <w:sz w:val="16"/>
                        <w:szCs w:val="16"/>
                      </w:rPr>
                      <w:t>&lt;Insert ethics ID&gt;</w:t>
                    </w:r>
                  </w:p>
                  <w:p w14:paraId="6DC7B4B8" w14:textId="5B1A22EC" w:rsidR="003A757D" w:rsidRPr="00C23A13" w:rsidRDefault="003A757D" w:rsidP="003A757D">
                    <w:pPr>
                      <w:pStyle w:val="Footer"/>
                      <w:jc w:val="center"/>
                      <w:rPr>
                        <w:color w:val="D9D9D9" w:themeColor="background1" w:themeShade="D9"/>
                        <w:sz w:val="16"/>
                        <w:szCs w:val="16"/>
                      </w:rPr>
                    </w:pPr>
                  </w:p>
                </w:txbxContent>
              </v:textbox>
            </v:shape>
          </w:pict>
        </mc:Fallback>
      </mc:AlternateContent>
    </w:r>
    <w:r w:rsidR="0097478F">
      <w:rPr>
        <w:noProof/>
      </w:rPr>
      <mc:AlternateContent>
        <mc:Choice Requires="wps">
          <w:drawing>
            <wp:anchor distT="0" distB="0" distL="114300" distR="114300" simplePos="0" relativeHeight="251671552" behindDoc="0" locked="0" layoutInCell="1" allowOverlap="1" wp14:anchorId="6F42ACCA" wp14:editId="7D7DA1AF">
              <wp:simplePos x="0" y="0"/>
              <wp:positionH relativeFrom="column">
                <wp:posOffset>3722094</wp:posOffset>
              </wp:positionH>
              <wp:positionV relativeFrom="paragraph">
                <wp:posOffset>-77608</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0121EFB5"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97478F">
                            <w:t>3</w:t>
                          </w:r>
                          <w:r w:rsidR="000C369F">
                            <w:t xml:space="preserve"> v</w:t>
                          </w:r>
                          <w:r w:rsidR="002D7BB5">
                            <w:t>2</w:t>
                          </w:r>
                          <w:r w:rsidR="000C369F">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8" type="#_x0000_t202" style="position:absolute;margin-left:293.1pt;margin-top:-6.1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" filled="f" stroked="f" strokeweight=".5pt">
              <v:textbox>
                <w:txbxContent>
                  <w:p w14:paraId="294010B0" w14:textId="0121EFB5"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97478F">
                      <w:t>3</w:t>
                    </w:r>
                    <w:r w:rsidR="000C369F">
                      <w:t xml:space="preserve"> v</w:t>
                    </w:r>
                    <w:r w:rsidR="002D7BB5">
                      <w:t>2</w:t>
                    </w:r>
                    <w:r w:rsidR="000C369F">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9"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C42" w14:textId="77777777" w:rsidR="0097778F" w:rsidRDefault="0097778F">
      <w:r>
        <w:separator/>
      </w:r>
    </w:p>
  </w:footnote>
  <w:footnote w:type="continuationSeparator" w:id="0">
    <w:p w14:paraId="2F891844" w14:textId="77777777" w:rsidR="0097778F" w:rsidRDefault="0097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D6FF39B" w:rsidR="008B0E17" w:rsidRPr="00862648" w:rsidRDefault="007A1B4B" w:rsidP="00862648">
    <w:pPr>
      <w:pStyle w:val="Header"/>
      <w:jc w:val="right"/>
    </w:pPr>
    <w:r>
      <w:rPr>
        <w:noProof/>
      </w:rPr>
      <mc:AlternateContent>
        <mc:Choice Requires="wps">
          <w:drawing>
            <wp:anchor distT="0" distB="0" distL="114300" distR="114300" simplePos="0" relativeHeight="251673600" behindDoc="0" locked="0" layoutInCell="1" allowOverlap="1" wp14:anchorId="687112B6" wp14:editId="0F3D4907">
              <wp:simplePos x="0" y="0"/>
              <wp:positionH relativeFrom="column">
                <wp:posOffset>-527685</wp:posOffset>
              </wp:positionH>
              <wp:positionV relativeFrom="paragraph">
                <wp:posOffset>-25400</wp:posOffset>
              </wp:positionV>
              <wp:extent cx="2305050" cy="59055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305050" cy="590550"/>
                      </a:xfrm>
                      <a:prstGeom prst="rect">
                        <a:avLst/>
                      </a:prstGeom>
                      <a:noFill/>
                      <a:ln w="6350">
                        <a:noFill/>
                      </a:ln>
                    </wps:spPr>
                    <wps:txbx>
                      <w:txbxContent>
                        <w:p w14:paraId="44062A18" w14:textId="1B02F267" w:rsidR="007A1B4B" w:rsidRPr="007A1B4B" w:rsidRDefault="007A1B4B" w:rsidP="007A1B4B">
                          <w:pPr>
                            <w:pStyle w:val="Footer"/>
                            <w:rPr>
                              <w:rFonts w:ascii="Calibri" w:hAnsi="Calibri"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12B6" id="_x0000_t202" coordsize="21600,21600" o:spt="202" path="m,l,21600r21600,l21600,xe">
              <v:stroke joinstyle="miter"/>
              <v:path gradientshapeok="t" o:connecttype="rect"/>
            </v:shapetype>
            <v:shape id="Text Box 14" o:spid="_x0000_s1026" type="#_x0000_t202" style="position:absolute;left:0;text-align:left;margin-left:-41.55pt;margin-top:-2pt;width:181.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" filled="f" stroked="f" strokeweight=".5pt">
              <v:textbox>
                <w:txbxContent>
                  <w:p w14:paraId="44062A18" w14:textId="1B02F267" w:rsidR="007A1B4B" w:rsidRPr="007A1B4B" w:rsidRDefault="007A1B4B" w:rsidP="007A1B4B">
                    <w:pPr>
                      <w:pStyle w:val="Footer"/>
                      <w:rPr>
                        <w:rFonts w:ascii="Calibri" w:hAnsi="Calibri" w:cs="Calibri"/>
                        <w:color w:val="000000" w:themeColor="text1"/>
                        <w:sz w:val="20"/>
                        <w:szCs w:val="20"/>
                      </w:rPr>
                    </w:pP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2C9026D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11499B6">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43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00349CCC"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7063"/>
    <w:multiLevelType w:val="hybridMultilevel"/>
    <w:tmpl w:val="56682B72"/>
    <w:lvl w:ilvl="0" w:tplc="871A6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1615D"/>
    <w:multiLevelType w:val="hybridMultilevel"/>
    <w:tmpl w:val="92ECCB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28414B2"/>
    <w:multiLevelType w:val="hybridMultilevel"/>
    <w:tmpl w:val="E62CE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C4CB4"/>
    <w:multiLevelType w:val="hybridMultilevel"/>
    <w:tmpl w:val="918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37F33"/>
    <w:multiLevelType w:val="multilevel"/>
    <w:tmpl w:val="D9D4244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B1650B4"/>
    <w:multiLevelType w:val="hybridMultilevel"/>
    <w:tmpl w:val="BC8E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4BB9"/>
    <w:multiLevelType w:val="hybridMultilevel"/>
    <w:tmpl w:val="15D634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CF924FF"/>
    <w:multiLevelType w:val="hybridMultilevel"/>
    <w:tmpl w:val="E36E99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0749E"/>
    <w:multiLevelType w:val="hybridMultilevel"/>
    <w:tmpl w:val="4B8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F4FF0"/>
    <w:multiLevelType w:val="hybridMultilevel"/>
    <w:tmpl w:val="3ADA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2A937"/>
    <w:multiLevelType w:val="hybridMultilevel"/>
    <w:tmpl w:val="381C0174"/>
    <w:lvl w:ilvl="0" w:tplc="336C07F8">
      <w:start w:val="1"/>
      <w:numFmt w:val="bullet"/>
      <w:lvlText w:val=""/>
      <w:lvlJc w:val="left"/>
      <w:pPr>
        <w:ind w:left="720" w:hanging="360"/>
      </w:pPr>
      <w:rPr>
        <w:rFonts w:ascii="Symbol" w:hAnsi="Symbol" w:hint="default"/>
      </w:rPr>
    </w:lvl>
    <w:lvl w:ilvl="1" w:tplc="EE9A3B9C">
      <w:start w:val="1"/>
      <w:numFmt w:val="bullet"/>
      <w:lvlText w:val="o"/>
      <w:lvlJc w:val="left"/>
      <w:pPr>
        <w:ind w:left="1440" w:hanging="360"/>
      </w:pPr>
      <w:rPr>
        <w:rFonts w:ascii="Courier New" w:hAnsi="Courier New" w:hint="default"/>
      </w:rPr>
    </w:lvl>
    <w:lvl w:ilvl="2" w:tplc="34B458C0">
      <w:start w:val="1"/>
      <w:numFmt w:val="bullet"/>
      <w:lvlText w:val=""/>
      <w:lvlJc w:val="left"/>
      <w:pPr>
        <w:ind w:left="2160" w:hanging="360"/>
      </w:pPr>
      <w:rPr>
        <w:rFonts w:ascii="Wingdings" w:hAnsi="Wingdings" w:hint="default"/>
      </w:rPr>
    </w:lvl>
    <w:lvl w:ilvl="3" w:tplc="40A434CA">
      <w:start w:val="1"/>
      <w:numFmt w:val="bullet"/>
      <w:lvlText w:val=""/>
      <w:lvlJc w:val="left"/>
      <w:pPr>
        <w:ind w:left="2880" w:hanging="360"/>
      </w:pPr>
      <w:rPr>
        <w:rFonts w:ascii="Symbol" w:hAnsi="Symbol" w:hint="default"/>
      </w:rPr>
    </w:lvl>
    <w:lvl w:ilvl="4" w:tplc="8C5E700E">
      <w:start w:val="1"/>
      <w:numFmt w:val="bullet"/>
      <w:lvlText w:val="o"/>
      <w:lvlJc w:val="left"/>
      <w:pPr>
        <w:ind w:left="3600" w:hanging="360"/>
      </w:pPr>
      <w:rPr>
        <w:rFonts w:ascii="Courier New" w:hAnsi="Courier New" w:hint="default"/>
      </w:rPr>
    </w:lvl>
    <w:lvl w:ilvl="5" w:tplc="31644B08">
      <w:start w:val="1"/>
      <w:numFmt w:val="bullet"/>
      <w:lvlText w:val=""/>
      <w:lvlJc w:val="left"/>
      <w:pPr>
        <w:ind w:left="4320" w:hanging="360"/>
      </w:pPr>
      <w:rPr>
        <w:rFonts w:ascii="Wingdings" w:hAnsi="Wingdings" w:hint="default"/>
      </w:rPr>
    </w:lvl>
    <w:lvl w:ilvl="6" w:tplc="EE4A323A">
      <w:start w:val="1"/>
      <w:numFmt w:val="bullet"/>
      <w:lvlText w:val=""/>
      <w:lvlJc w:val="left"/>
      <w:pPr>
        <w:ind w:left="5040" w:hanging="360"/>
      </w:pPr>
      <w:rPr>
        <w:rFonts w:ascii="Symbol" w:hAnsi="Symbol" w:hint="default"/>
      </w:rPr>
    </w:lvl>
    <w:lvl w:ilvl="7" w:tplc="62387EB2">
      <w:start w:val="1"/>
      <w:numFmt w:val="bullet"/>
      <w:lvlText w:val="o"/>
      <w:lvlJc w:val="left"/>
      <w:pPr>
        <w:ind w:left="5760" w:hanging="360"/>
      </w:pPr>
      <w:rPr>
        <w:rFonts w:ascii="Courier New" w:hAnsi="Courier New" w:hint="default"/>
      </w:rPr>
    </w:lvl>
    <w:lvl w:ilvl="8" w:tplc="F2F40D86">
      <w:start w:val="1"/>
      <w:numFmt w:val="bullet"/>
      <w:lvlText w:val=""/>
      <w:lvlJc w:val="left"/>
      <w:pPr>
        <w:ind w:left="6480" w:hanging="360"/>
      </w:pPr>
      <w:rPr>
        <w:rFonts w:ascii="Wingdings" w:hAnsi="Wingdings" w:hint="default"/>
      </w:rPr>
    </w:lvl>
  </w:abstractNum>
  <w:abstractNum w:abstractNumId="20"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B5A1C"/>
    <w:multiLevelType w:val="hybridMultilevel"/>
    <w:tmpl w:val="3C48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F0839"/>
    <w:multiLevelType w:val="hybridMultilevel"/>
    <w:tmpl w:val="2FC2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C6A60"/>
    <w:multiLevelType w:val="hybridMultilevel"/>
    <w:tmpl w:val="12DC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6" w15:restartNumberingAfterBreak="0">
    <w:nsid w:val="3FF028C4"/>
    <w:multiLevelType w:val="hybridMultilevel"/>
    <w:tmpl w:val="3CBA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8390B"/>
    <w:multiLevelType w:val="hybridMultilevel"/>
    <w:tmpl w:val="1A5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C4F97"/>
    <w:multiLevelType w:val="hybridMultilevel"/>
    <w:tmpl w:val="18B418E0"/>
    <w:lvl w:ilvl="0" w:tplc="B482692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0DB018"/>
    <w:multiLevelType w:val="hybridMultilevel"/>
    <w:tmpl w:val="211A5966"/>
    <w:lvl w:ilvl="0" w:tplc="1304C6CA">
      <w:start w:val="1"/>
      <w:numFmt w:val="bullet"/>
      <w:lvlText w:val=""/>
      <w:lvlJc w:val="left"/>
      <w:pPr>
        <w:ind w:left="420" w:hanging="360"/>
      </w:pPr>
      <w:rPr>
        <w:rFonts w:ascii="Symbol" w:hAnsi="Symbol" w:hint="default"/>
      </w:rPr>
    </w:lvl>
    <w:lvl w:ilvl="1" w:tplc="B74A3A9E">
      <w:start w:val="1"/>
      <w:numFmt w:val="bullet"/>
      <w:lvlText w:val="o"/>
      <w:lvlJc w:val="left"/>
      <w:pPr>
        <w:ind w:left="1440" w:hanging="360"/>
      </w:pPr>
      <w:rPr>
        <w:rFonts w:ascii="Courier New" w:hAnsi="Courier New" w:hint="default"/>
      </w:rPr>
    </w:lvl>
    <w:lvl w:ilvl="2" w:tplc="2CDEB708">
      <w:start w:val="1"/>
      <w:numFmt w:val="bullet"/>
      <w:lvlText w:val=""/>
      <w:lvlJc w:val="left"/>
      <w:pPr>
        <w:ind w:left="2160" w:hanging="360"/>
      </w:pPr>
      <w:rPr>
        <w:rFonts w:ascii="Wingdings" w:hAnsi="Wingdings" w:hint="default"/>
      </w:rPr>
    </w:lvl>
    <w:lvl w:ilvl="3" w:tplc="6394A7DA">
      <w:start w:val="1"/>
      <w:numFmt w:val="bullet"/>
      <w:lvlText w:val=""/>
      <w:lvlJc w:val="left"/>
      <w:pPr>
        <w:ind w:left="2880" w:hanging="360"/>
      </w:pPr>
      <w:rPr>
        <w:rFonts w:ascii="Symbol" w:hAnsi="Symbol" w:hint="default"/>
      </w:rPr>
    </w:lvl>
    <w:lvl w:ilvl="4" w:tplc="FDB6E03C">
      <w:start w:val="1"/>
      <w:numFmt w:val="bullet"/>
      <w:lvlText w:val="o"/>
      <w:lvlJc w:val="left"/>
      <w:pPr>
        <w:ind w:left="3600" w:hanging="360"/>
      </w:pPr>
      <w:rPr>
        <w:rFonts w:ascii="Courier New" w:hAnsi="Courier New" w:hint="default"/>
      </w:rPr>
    </w:lvl>
    <w:lvl w:ilvl="5" w:tplc="160C2028">
      <w:start w:val="1"/>
      <w:numFmt w:val="bullet"/>
      <w:lvlText w:val=""/>
      <w:lvlJc w:val="left"/>
      <w:pPr>
        <w:ind w:left="4320" w:hanging="360"/>
      </w:pPr>
      <w:rPr>
        <w:rFonts w:ascii="Wingdings" w:hAnsi="Wingdings" w:hint="default"/>
      </w:rPr>
    </w:lvl>
    <w:lvl w:ilvl="6" w:tplc="EB325F62">
      <w:start w:val="1"/>
      <w:numFmt w:val="bullet"/>
      <w:lvlText w:val=""/>
      <w:lvlJc w:val="left"/>
      <w:pPr>
        <w:ind w:left="5040" w:hanging="360"/>
      </w:pPr>
      <w:rPr>
        <w:rFonts w:ascii="Symbol" w:hAnsi="Symbol" w:hint="default"/>
      </w:rPr>
    </w:lvl>
    <w:lvl w:ilvl="7" w:tplc="BD2A9136">
      <w:start w:val="1"/>
      <w:numFmt w:val="bullet"/>
      <w:lvlText w:val="o"/>
      <w:lvlJc w:val="left"/>
      <w:pPr>
        <w:ind w:left="5760" w:hanging="360"/>
      </w:pPr>
      <w:rPr>
        <w:rFonts w:ascii="Courier New" w:hAnsi="Courier New" w:hint="default"/>
      </w:rPr>
    </w:lvl>
    <w:lvl w:ilvl="8" w:tplc="4C5275F0">
      <w:start w:val="1"/>
      <w:numFmt w:val="bullet"/>
      <w:lvlText w:val=""/>
      <w:lvlJc w:val="left"/>
      <w:pPr>
        <w:ind w:left="6480" w:hanging="360"/>
      </w:pPr>
      <w:rPr>
        <w:rFonts w:ascii="Wingdings" w:hAnsi="Wingdings" w:hint="default"/>
      </w:rPr>
    </w:lvl>
  </w:abstractNum>
  <w:abstractNum w:abstractNumId="31" w15:restartNumberingAfterBreak="0">
    <w:nsid w:val="4A990B3D"/>
    <w:multiLevelType w:val="hybridMultilevel"/>
    <w:tmpl w:val="8A9AC9F6"/>
    <w:lvl w:ilvl="0" w:tplc="80F47C4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31A54"/>
    <w:multiLevelType w:val="hybridMultilevel"/>
    <w:tmpl w:val="6A4EB3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64789D"/>
    <w:multiLevelType w:val="hybridMultilevel"/>
    <w:tmpl w:val="FE0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127972"/>
    <w:multiLevelType w:val="hybridMultilevel"/>
    <w:tmpl w:val="E138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5322075"/>
    <w:multiLevelType w:val="hybridMultilevel"/>
    <w:tmpl w:val="E5CE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FF39B0"/>
    <w:multiLevelType w:val="hybridMultilevel"/>
    <w:tmpl w:val="8EA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6B3052D4"/>
    <w:multiLevelType w:val="hybridMultilevel"/>
    <w:tmpl w:val="09BA86A6"/>
    <w:lvl w:ilvl="0" w:tplc="F3B290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6B28B2"/>
    <w:multiLevelType w:val="hybridMultilevel"/>
    <w:tmpl w:val="ACA6D2DE"/>
    <w:lvl w:ilvl="0" w:tplc="C238794A">
      <w:start w:val="1"/>
      <w:numFmt w:val="bullet"/>
      <w:lvlText w:val=""/>
      <w:lvlJc w:val="left"/>
      <w:pPr>
        <w:tabs>
          <w:tab w:val="num" w:pos="175"/>
        </w:tabs>
        <w:ind w:left="175"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43E66"/>
    <w:multiLevelType w:val="hybridMultilevel"/>
    <w:tmpl w:val="18EE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5341FC5"/>
    <w:multiLevelType w:val="hybridMultilevel"/>
    <w:tmpl w:val="1C96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DE50622"/>
    <w:multiLevelType w:val="hybridMultilevel"/>
    <w:tmpl w:val="B37ADE44"/>
    <w:lvl w:ilvl="0" w:tplc="8D72B0A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6E73CD"/>
    <w:multiLevelType w:val="hybridMultilevel"/>
    <w:tmpl w:val="BBB8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2"/>
  </w:num>
  <w:num w:numId="2" w16cid:durableId="414785922">
    <w:abstractNumId w:val="25"/>
  </w:num>
  <w:num w:numId="3" w16cid:durableId="271670744">
    <w:abstractNumId w:val="1"/>
  </w:num>
  <w:num w:numId="4" w16cid:durableId="1802457831">
    <w:abstractNumId w:val="10"/>
  </w:num>
  <w:num w:numId="5" w16cid:durableId="79107731">
    <w:abstractNumId w:val="6"/>
  </w:num>
  <w:num w:numId="6" w16cid:durableId="868178813">
    <w:abstractNumId w:val="49"/>
  </w:num>
  <w:num w:numId="7" w16cid:durableId="1911036947">
    <w:abstractNumId w:val="27"/>
  </w:num>
  <w:num w:numId="8" w16cid:durableId="1560362002">
    <w:abstractNumId w:val="24"/>
  </w:num>
  <w:num w:numId="9" w16cid:durableId="1732800311">
    <w:abstractNumId w:val="36"/>
  </w:num>
  <w:num w:numId="10" w16cid:durableId="292828068">
    <w:abstractNumId w:val="30"/>
  </w:num>
  <w:num w:numId="11" w16cid:durableId="1728644106">
    <w:abstractNumId w:val="19"/>
  </w:num>
  <w:num w:numId="12" w16cid:durableId="855775702">
    <w:abstractNumId w:val="16"/>
  </w:num>
  <w:num w:numId="13" w16cid:durableId="1599438072">
    <w:abstractNumId w:val="7"/>
  </w:num>
  <w:num w:numId="14" w16cid:durableId="1991864214">
    <w:abstractNumId w:val="0"/>
  </w:num>
  <w:num w:numId="15" w16cid:durableId="510143600">
    <w:abstractNumId w:val="11"/>
  </w:num>
  <w:num w:numId="16" w16cid:durableId="32577844">
    <w:abstractNumId w:val="41"/>
  </w:num>
  <w:num w:numId="17" w16cid:durableId="404694442">
    <w:abstractNumId w:val="29"/>
  </w:num>
  <w:num w:numId="18" w16cid:durableId="324168564">
    <w:abstractNumId w:val="14"/>
  </w:num>
  <w:num w:numId="19" w16cid:durableId="507866273">
    <w:abstractNumId w:val="4"/>
  </w:num>
  <w:num w:numId="20" w16cid:durableId="664675157">
    <w:abstractNumId w:val="44"/>
  </w:num>
  <w:num w:numId="21" w16cid:durableId="593978769">
    <w:abstractNumId w:val="15"/>
  </w:num>
  <w:num w:numId="22" w16cid:durableId="867257223">
    <w:abstractNumId w:val="48"/>
  </w:num>
  <w:num w:numId="23" w16cid:durableId="980117898">
    <w:abstractNumId w:val="43"/>
  </w:num>
  <w:num w:numId="24" w16cid:durableId="364134473">
    <w:abstractNumId w:val="5"/>
  </w:num>
  <w:num w:numId="25" w16cid:durableId="1657345404">
    <w:abstractNumId w:val="33"/>
  </w:num>
  <w:num w:numId="26" w16cid:durableId="1492286725">
    <w:abstractNumId w:val="51"/>
  </w:num>
  <w:num w:numId="27" w16cid:durableId="1943687828">
    <w:abstractNumId w:val="35"/>
  </w:num>
  <w:num w:numId="28" w16cid:durableId="954480917">
    <w:abstractNumId w:val="17"/>
  </w:num>
  <w:num w:numId="29" w16cid:durableId="1690060402">
    <w:abstractNumId w:val="20"/>
  </w:num>
  <w:num w:numId="30" w16cid:durableId="992491240">
    <w:abstractNumId w:val="2"/>
  </w:num>
  <w:num w:numId="31" w16cid:durableId="1270506661">
    <w:abstractNumId w:val="38"/>
  </w:num>
  <w:num w:numId="32" w16cid:durableId="981152422">
    <w:abstractNumId w:val="31"/>
  </w:num>
  <w:num w:numId="33" w16cid:durableId="762142132">
    <w:abstractNumId w:val="45"/>
  </w:num>
  <w:num w:numId="34" w16cid:durableId="1562062084">
    <w:abstractNumId w:val="40"/>
  </w:num>
  <w:num w:numId="35" w16cid:durableId="523246841">
    <w:abstractNumId w:val="47"/>
  </w:num>
  <w:num w:numId="36" w16cid:durableId="1830291795">
    <w:abstractNumId w:val="3"/>
  </w:num>
  <w:num w:numId="37" w16cid:durableId="955868395">
    <w:abstractNumId w:val="8"/>
  </w:num>
  <w:num w:numId="38" w16cid:durableId="1347630438">
    <w:abstractNumId w:val="21"/>
  </w:num>
  <w:num w:numId="39" w16cid:durableId="1268003402">
    <w:abstractNumId w:val="37"/>
  </w:num>
  <w:num w:numId="40" w16cid:durableId="610863687">
    <w:abstractNumId w:val="39"/>
  </w:num>
  <w:num w:numId="41" w16cid:durableId="91628694">
    <w:abstractNumId w:val="13"/>
  </w:num>
  <w:num w:numId="42" w16cid:durableId="224875544">
    <w:abstractNumId w:val="18"/>
  </w:num>
  <w:num w:numId="43" w16cid:durableId="1413624520">
    <w:abstractNumId w:val="46"/>
  </w:num>
  <w:num w:numId="44" w16cid:durableId="1778796871">
    <w:abstractNumId w:val="23"/>
  </w:num>
  <w:num w:numId="45" w16cid:durableId="1890799569">
    <w:abstractNumId w:val="9"/>
  </w:num>
  <w:num w:numId="46" w16cid:durableId="1000547737">
    <w:abstractNumId w:val="42"/>
  </w:num>
  <w:num w:numId="47" w16cid:durableId="883324473">
    <w:abstractNumId w:val="50"/>
  </w:num>
  <w:num w:numId="48" w16cid:durableId="162859945">
    <w:abstractNumId w:val="28"/>
  </w:num>
  <w:num w:numId="49" w16cid:durableId="365369436">
    <w:abstractNumId w:val="26"/>
  </w:num>
  <w:num w:numId="50" w16cid:durableId="1176074134">
    <w:abstractNumId w:val="22"/>
  </w:num>
  <w:num w:numId="51" w16cid:durableId="1737973020">
    <w:abstractNumId w:val="32"/>
  </w:num>
  <w:num w:numId="52" w16cid:durableId="6515621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17EDB"/>
    <w:rsid w:val="00022A7F"/>
    <w:rsid w:val="00025387"/>
    <w:rsid w:val="00032984"/>
    <w:rsid w:val="00040E49"/>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A64E1"/>
    <w:rsid w:val="000B04E9"/>
    <w:rsid w:val="000B055C"/>
    <w:rsid w:val="000B0D53"/>
    <w:rsid w:val="000B249B"/>
    <w:rsid w:val="000C35E7"/>
    <w:rsid w:val="000C369F"/>
    <w:rsid w:val="000D106A"/>
    <w:rsid w:val="000D1965"/>
    <w:rsid w:val="000D44C5"/>
    <w:rsid w:val="000E2C75"/>
    <w:rsid w:val="000E4B32"/>
    <w:rsid w:val="000F2C12"/>
    <w:rsid w:val="000F2E2E"/>
    <w:rsid w:val="000F4AEA"/>
    <w:rsid w:val="000F6800"/>
    <w:rsid w:val="001134D5"/>
    <w:rsid w:val="00126034"/>
    <w:rsid w:val="001262E8"/>
    <w:rsid w:val="0012765C"/>
    <w:rsid w:val="00144594"/>
    <w:rsid w:val="001445EC"/>
    <w:rsid w:val="00144D1A"/>
    <w:rsid w:val="0014758B"/>
    <w:rsid w:val="00147B19"/>
    <w:rsid w:val="00156194"/>
    <w:rsid w:val="0016140C"/>
    <w:rsid w:val="001630C8"/>
    <w:rsid w:val="00174DFE"/>
    <w:rsid w:val="001871C2"/>
    <w:rsid w:val="00191A1A"/>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D7BB5"/>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2313"/>
    <w:rsid w:val="0042429C"/>
    <w:rsid w:val="0042488F"/>
    <w:rsid w:val="00430BF2"/>
    <w:rsid w:val="0043258E"/>
    <w:rsid w:val="00437945"/>
    <w:rsid w:val="00447955"/>
    <w:rsid w:val="004525D8"/>
    <w:rsid w:val="00453F6D"/>
    <w:rsid w:val="004558C6"/>
    <w:rsid w:val="00460BAB"/>
    <w:rsid w:val="00460E3E"/>
    <w:rsid w:val="00464672"/>
    <w:rsid w:val="0046791E"/>
    <w:rsid w:val="00467E43"/>
    <w:rsid w:val="004715D6"/>
    <w:rsid w:val="00480030"/>
    <w:rsid w:val="004910A1"/>
    <w:rsid w:val="00493EBB"/>
    <w:rsid w:val="00497505"/>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4396"/>
    <w:rsid w:val="007363DE"/>
    <w:rsid w:val="007401E8"/>
    <w:rsid w:val="00743669"/>
    <w:rsid w:val="00743A1A"/>
    <w:rsid w:val="00753234"/>
    <w:rsid w:val="00756457"/>
    <w:rsid w:val="007652E4"/>
    <w:rsid w:val="0077134A"/>
    <w:rsid w:val="0078189E"/>
    <w:rsid w:val="007868A3"/>
    <w:rsid w:val="007907C9"/>
    <w:rsid w:val="00792EED"/>
    <w:rsid w:val="00793E41"/>
    <w:rsid w:val="00797A3B"/>
    <w:rsid w:val="007A1B4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905EE"/>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7478F"/>
    <w:rsid w:val="009777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C3C6C"/>
    <w:rsid w:val="00BD3608"/>
    <w:rsid w:val="00BE0B99"/>
    <w:rsid w:val="00BF1ABD"/>
    <w:rsid w:val="00BF2971"/>
    <w:rsid w:val="00C06749"/>
    <w:rsid w:val="00C12FAB"/>
    <w:rsid w:val="00C23A13"/>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637E"/>
    <w:rsid w:val="00D2178B"/>
    <w:rsid w:val="00D218FD"/>
    <w:rsid w:val="00D228E1"/>
    <w:rsid w:val="00D2344E"/>
    <w:rsid w:val="00D4166E"/>
    <w:rsid w:val="00D57513"/>
    <w:rsid w:val="00D6755C"/>
    <w:rsid w:val="00D70EC8"/>
    <w:rsid w:val="00D71A46"/>
    <w:rsid w:val="00D7621F"/>
    <w:rsid w:val="00D77162"/>
    <w:rsid w:val="00D77638"/>
    <w:rsid w:val="00D8584C"/>
    <w:rsid w:val="00D95B35"/>
    <w:rsid w:val="00D96F90"/>
    <w:rsid w:val="00DA0B20"/>
    <w:rsid w:val="00DA15F7"/>
    <w:rsid w:val="00DB2D09"/>
    <w:rsid w:val="00DB2DA6"/>
    <w:rsid w:val="00DB3B68"/>
    <w:rsid w:val="00DB5DE4"/>
    <w:rsid w:val="00DC2BF6"/>
    <w:rsid w:val="00DC6A4F"/>
    <w:rsid w:val="00DC76FD"/>
    <w:rsid w:val="00DD59FB"/>
    <w:rsid w:val="00DE2A4D"/>
    <w:rsid w:val="00DF1F6E"/>
    <w:rsid w:val="00DF6600"/>
    <w:rsid w:val="00E019D0"/>
    <w:rsid w:val="00E065A2"/>
    <w:rsid w:val="00E13CB2"/>
    <w:rsid w:val="00E143FD"/>
    <w:rsid w:val="00E25418"/>
    <w:rsid w:val="00E27B88"/>
    <w:rsid w:val="00E3205A"/>
    <w:rsid w:val="00E34534"/>
    <w:rsid w:val="00E35B81"/>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87220"/>
    <w:rsid w:val="00E90F85"/>
    <w:rsid w:val="00E91C26"/>
    <w:rsid w:val="00E938E1"/>
    <w:rsid w:val="00E96FBD"/>
    <w:rsid w:val="00EA1B24"/>
    <w:rsid w:val="00EA540B"/>
    <w:rsid w:val="00EB0553"/>
    <w:rsid w:val="00EC0E15"/>
    <w:rsid w:val="00ED19F0"/>
    <w:rsid w:val="00F05848"/>
    <w:rsid w:val="00F06A87"/>
    <w:rsid w:val="00F078E8"/>
    <w:rsid w:val="00F11993"/>
    <w:rsid w:val="00F14AC2"/>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CD526EB"/>
    <w:rsid w:val="10EA10FD"/>
    <w:rsid w:val="11DAD651"/>
    <w:rsid w:val="12991D98"/>
    <w:rsid w:val="18ADE118"/>
    <w:rsid w:val="1BBB4F89"/>
    <w:rsid w:val="1C26EFC6"/>
    <w:rsid w:val="313E4E76"/>
    <w:rsid w:val="33299DA5"/>
    <w:rsid w:val="3BD36D46"/>
    <w:rsid w:val="3E730B5B"/>
    <w:rsid w:val="4183A591"/>
    <w:rsid w:val="427B79BB"/>
    <w:rsid w:val="448AC94B"/>
    <w:rsid w:val="4C1BC983"/>
    <w:rsid w:val="523BB26D"/>
    <w:rsid w:val="56BF10E3"/>
    <w:rsid w:val="576C075E"/>
    <w:rsid w:val="61C059CC"/>
    <w:rsid w:val="68448A7C"/>
    <w:rsid w:val="6CD7C15E"/>
    <w:rsid w:val="71861E55"/>
    <w:rsid w:val="75EB43BA"/>
    <w:rsid w:val="77069480"/>
    <w:rsid w:val="7881ED8C"/>
    <w:rsid w:val="7BD9A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1B4B"/>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453F6D"/>
    <w:pPr>
      <w:keepNext/>
      <w:numPr>
        <w:ilvl w:val="1"/>
        <w:numId w:val="1"/>
      </w:numPr>
      <w:ind w:left="720" w:hanging="720"/>
      <w:outlineLvl w:val="1"/>
    </w:pPr>
    <w:rPr>
      <w:rFonts w:asciiTheme="minorHAnsi" w:hAnsiTheme="minorHAnsi" w:cstheme="minorHAnsi"/>
      <w:b/>
      <w:iCs/>
      <w:sz w:val="28"/>
      <w:szCs w:val="28"/>
    </w:rPr>
  </w:style>
  <w:style w:type="paragraph" w:styleId="Heading3">
    <w:name w:val="heading 3"/>
    <w:aliases w:val="List Body Text 2"/>
    <w:basedOn w:val="Normal"/>
    <w:next w:val="Normal"/>
    <w:link w:val="Heading3Char"/>
    <w:autoRedefine/>
    <w:unhideWhenUsed/>
    <w:qFormat/>
    <w:rsid w:val="00453F6D"/>
    <w:pPr>
      <w:keepNext/>
      <w:numPr>
        <w:ilvl w:val="2"/>
        <w:numId w:val="1"/>
      </w:numPr>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C23A13"/>
    <w:pPr>
      <w:spacing w:before="120" w:line="276" w:lineRule="auto"/>
    </w:pPr>
    <w:rPr>
      <w:rFonts w:asciiTheme="minorHAnsi" w:hAnsiTheme="minorHAnsi" w:cstheme="minorHAnsi"/>
      <w:bCs/>
      <w:color w:val="0070C0"/>
      <w:sz w:val="22"/>
      <w:szCs w:val="22"/>
      <w:lang w:val="en-U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53F6D"/>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453F6D"/>
    <w:rPr>
      <w:rFonts w:asciiTheme="minorHAnsi" w:hAnsiTheme="minorHAnsi" w:cstheme="minorHAnsi"/>
      <w:b/>
      <w:iCs/>
      <w:sz w:val="28"/>
      <w:szCs w:val="28"/>
      <w:lang w:val="en-GB" w:eastAsia="en-US"/>
    </w:rPr>
  </w:style>
  <w:style w:type="character" w:customStyle="1" w:styleId="BodyTextChar">
    <w:name w:val="Body Text Char"/>
    <w:basedOn w:val="DefaultParagraphFont"/>
    <w:link w:val="BodyText"/>
    <w:rsid w:val="00C23A13"/>
    <w:rPr>
      <w:rFonts w:asciiTheme="minorHAnsi" w:hAnsiTheme="minorHAnsi" w:cstheme="minorHAnsi"/>
      <w:bCs/>
      <w:color w:val="0070C0"/>
      <w:sz w:val="22"/>
      <w:szCs w:val="22"/>
      <w:lang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iCs w:val="0"/>
    </w:rPr>
  </w:style>
  <w:style w:type="paragraph" w:customStyle="1" w:styleId="DocumentTitleA">
    <w:name w:val="Document Title A"/>
    <w:basedOn w:val="Normal"/>
    <w:autoRedefine/>
    <w:qFormat/>
    <w:rsid w:val="007A1B4B"/>
    <w:pPr>
      <w:jc w:val="center"/>
    </w:pPr>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customStyle="1" w:styleId="paragraph">
    <w:name w:val="paragraph"/>
    <w:basedOn w:val="Normal"/>
    <w:rsid w:val="007A1B4B"/>
    <w:pPr>
      <w:spacing w:before="100" w:beforeAutospacing="1" w:after="100" w:afterAutospacing="1"/>
    </w:pPr>
    <w:rPr>
      <w:lang w:eastAsia="en-GB"/>
    </w:rPr>
  </w:style>
  <w:style w:type="character" w:customStyle="1" w:styleId="normaltextrun">
    <w:name w:val="normaltextrun"/>
    <w:basedOn w:val="DefaultParagraphFont"/>
    <w:rsid w:val="007A1B4B"/>
  </w:style>
  <w:style w:type="character" w:customStyle="1" w:styleId="eop">
    <w:name w:val="eop"/>
    <w:basedOn w:val="DefaultParagraphFont"/>
    <w:rsid w:val="007A1B4B"/>
  </w:style>
  <w:style w:type="character" w:customStyle="1" w:styleId="scxw192400082">
    <w:name w:val="scxw192400082"/>
    <w:basedOn w:val="DefaultParagraphFont"/>
    <w:rsid w:val="007A1B4B"/>
  </w:style>
  <w:style w:type="character" w:customStyle="1" w:styleId="TitleChar">
    <w:name w:val="Title Char"/>
    <w:link w:val="Title"/>
    <w:rsid w:val="007A1B4B"/>
    <w:rPr>
      <w:rFonts w:ascii="Arial" w:hAnsi="Arial" w:cs="Arial"/>
      <w:b/>
      <w:bCs/>
      <w:sz w:val="22"/>
      <w:szCs w:val="24"/>
      <w:lang w:val="en-GB" w:eastAsia="en-US"/>
    </w:rPr>
  </w:style>
  <w:style w:type="paragraph" w:styleId="TOC1">
    <w:name w:val="toc 1"/>
    <w:basedOn w:val="Normal"/>
    <w:next w:val="Normal"/>
    <w:uiPriority w:val="39"/>
    <w:rsid w:val="007A1B4B"/>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A1B4B"/>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A1B4B"/>
    <w:pPr>
      <w:tabs>
        <w:tab w:val="left" w:pos="1260"/>
        <w:tab w:val="right" w:leader="dot" w:pos="9000"/>
      </w:tabs>
      <w:ind w:left="1260" w:right="387" w:hanging="720"/>
    </w:pPr>
    <w:rPr>
      <w:rFonts w:ascii="Arial" w:hAnsi="Arial" w:cs="Arial"/>
      <w:noProof/>
      <w:sz w:val="22"/>
      <w:szCs w:val="26"/>
    </w:rPr>
  </w:style>
  <w:style w:type="paragraph" w:styleId="Caption">
    <w:name w:val="caption"/>
    <w:basedOn w:val="Normal"/>
    <w:next w:val="Normal"/>
    <w:qFormat/>
    <w:rsid w:val="00453F6D"/>
    <w:pPr>
      <w:keepNext/>
      <w:spacing w:before="120" w:after="40"/>
    </w:pPr>
    <w:rPr>
      <w:rFonts w:ascii="Arial" w:hAnsi="Arial" w:cs="Arial"/>
      <w:b/>
      <w:bCs/>
      <w:sz w:val="22"/>
      <w:szCs w:val="20"/>
    </w:rPr>
  </w:style>
  <w:style w:type="paragraph" w:styleId="Subtitle">
    <w:name w:val="Subtitle"/>
    <w:basedOn w:val="Normal"/>
    <w:next w:val="BodyText"/>
    <w:link w:val="SubtitleChar"/>
    <w:qFormat/>
    <w:rsid w:val="00453F6D"/>
    <w:pPr>
      <w:spacing w:after="60"/>
      <w:jc w:val="center"/>
    </w:pPr>
    <w:rPr>
      <w:rFonts w:ascii="Arial" w:hAnsi="Arial" w:cs="Arial"/>
      <w:b/>
      <w:sz w:val="28"/>
      <w:szCs w:val="26"/>
    </w:rPr>
  </w:style>
  <w:style w:type="character" w:customStyle="1" w:styleId="SubtitleChar">
    <w:name w:val="Subtitle Char"/>
    <w:basedOn w:val="DefaultParagraphFont"/>
    <w:link w:val="Subtitle"/>
    <w:rsid w:val="00453F6D"/>
    <w:rPr>
      <w:rFonts w:ascii="Arial" w:hAnsi="Arial" w:cs="Arial"/>
      <w:b/>
      <w:sz w:val="28"/>
      <w:szCs w:val="26"/>
      <w:lang w:val="en-GB" w:eastAsia="en-US"/>
    </w:rPr>
  </w:style>
  <w:style w:type="character" w:customStyle="1" w:styleId="NoSpacingChar">
    <w:name w:val="No Spacing Char"/>
    <w:link w:val="NoSpacing"/>
    <w:uiPriority w:val="1"/>
    <w:locked/>
    <w:rsid w:val="00453F6D"/>
  </w:style>
  <w:style w:type="paragraph" w:styleId="NoSpacing">
    <w:name w:val="No Spacing"/>
    <w:link w:val="NoSpacingChar"/>
    <w:uiPriority w:val="1"/>
    <w:qFormat/>
    <w:rsid w:val="00453F6D"/>
  </w:style>
  <w:style w:type="character" w:styleId="HTMLCode">
    <w:name w:val="HTML Code"/>
    <w:rsid w:val="000D44C5"/>
    <w:rPr>
      <w:rFonts w:ascii="Courier New" w:hAnsi="Courier New" w:cs="Courier New"/>
      <w:sz w:val="20"/>
      <w:szCs w:val="20"/>
    </w:rPr>
  </w:style>
  <w:style w:type="numbering" w:styleId="111111">
    <w:name w:val="Outline List 2"/>
    <w:basedOn w:val="NoList"/>
    <w:rsid w:val="00734396"/>
    <w:pPr>
      <w:numPr>
        <w:numId w:val="35"/>
      </w:numPr>
    </w:pPr>
  </w:style>
  <w:style w:type="paragraph" w:customStyle="1" w:styleId="Headernonumber">
    <w:name w:val="Header no number"/>
    <w:basedOn w:val="Heading1"/>
    <w:autoRedefine/>
    <w:rsid w:val="0097478F"/>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SignatureJobTitle">
    <w:name w:val="Signature Job Title"/>
    <w:basedOn w:val="Signature"/>
    <w:next w:val="Normal"/>
    <w:rsid w:val="00191A1A"/>
    <w:pPr>
      <w:keepNext/>
      <w:spacing w:line="240" w:lineRule="atLeast"/>
      <w:ind w:left="4565"/>
    </w:pPr>
    <w:rPr>
      <w:rFonts w:ascii="Arial" w:hAnsi="Arial"/>
      <w:sz w:val="20"/>
    </w:rPr>
  </w:style>
  <w:style w:type="paragraph" w:styleId="Signature">
    <w:name w:val="Signature"/>
    <w:basedOn w:val="Normal"/>
    <w:link w:val="SignatureChar"/>
    <w:rsid w:val="00191A1A"/>
    <w:pPr>
      <w:ind w:left="4252"/>
    </w:pPr>
  </w:style>
  <w:style w:type="character" w:customStyle="1" w:styleId="SignatureChar">
    <w:name w:val="Signature Char"/>
    <w:basedOn w:val="DefaultParagraphFont"/>
    <w:link w:val="Signature"/>
    <w:rsid w:val="00191A1A"/>
    <w:rPr>
      <w:sz w:val="24"/>
      <w:szCs w:val="24"/>
      <w:lang w:val="en-GB" w:eastAsia="en-US"/>
    </w:rPr>
  </w:style>
  <w:style w:type="paragraph" w:customStyle="1" w:styleId="Blackbodytext">
    <w:name w:val="Black body text"/>
    <w:basedOn w:val="BodyText"/>
    <w:link w:val="BlackbodytextChar"/>
    <w:qFormat/>
    <w:rsid w:val="00C23A13"/>
    <w:rPr>
      <w:color w:val="000000" w:themeColor="text1"/>
    </w:rPr>
  </w:style>
  <w:style w:type="character" w:customStyle="1" w:styleId="BlackbodytextChar">
    <w:name w:val="Black body text Char"/>
    <w:basedOn w:val="BodyTextChar"/>
    <w:link w:val="Blackbodytext"/>
    <w:rsid w:val="00C23A13"/>
    <w:rPr>
      <w:rFonts w:asciiTheme="minorHAnsi" w:hAnsiTheme="minorHAnsi" w:cstheme="minorHAnsi"/>
      <w:b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92">
      <w:bodyDiv w:val="1"/>
      <w:marLeft w:val="0"/>
      <w:marRight w:val="0"/>
      <w:marTop w:val="0"/>
      <w:marBottom w:val="0"/>
      <w:divBdr>
        <w:top w:val="none" w:sz="0" w:space="0" w:color="auto"/>
        <w:left w:val="none" w:sz="0" w:space="0" w:color="auto"/>
        <w:bottom w:val="none" w:sz="0" w:space="0" w:color="auto"/>
        <w:right w:val="none" w:sz="0" w:space="0" w:color="auto"/>
      </w:divBdr>
      <w:divsChild>
        <w:div w:id="430787207">
          <w:marLeft w:val="0"/>
          <w:marRight w:val="0"/>
          <w:marTop w:val="0"/>
          <w:marBottom w:val="0"/>
          <w:divBdr>
            <w:top w:val="none" w:sz="0" w:space="0" w:color="auto"/>
            <w:left w:val="none" w:sz="0" w:space="0" w:color="auto"/>
            <w:bottom w:val="none" w:sz="0" w:space="0" w:color="auto"/>
            <w:right w:val="none" w:sz="0" w:space="0" w:color="auto"/>
          </w:divBdr>
        </w:div>
        <w:div w:id="845747466">
          <w:marLeft w:val="0"/>
          <w:marRight w:val="0"/>
          <w:marTop w:val="0"/>
          <w:marBottom w:val="0"/>
          <w:divBdr>
            <w:top w:val="none" w:sz="0" w:space="0" w:color="auto"/>
            <w:left w:val="none" w:sz="0" w:space="0" w:color="auto"/>
            <w:bottom w:val="none" w:sz="0" w:space="0" w:color="auto"/>
            <w:right w:val="none" w:sz="0" w:space="0" w:color="auto"/>
          </w:divBdr>
        </w:div>
        <w:div w:id="787818952">
          <w:marLeft w:val="0"/>
          <w:marRight w:val="0"/>
          <w:marTop w:val="0"/>
          <w:marBottom w:val="0"/>
          <w:divBdr>
            <w:top w:val="none" w:sz="0" w:space="0" w:color="auto"/>
            <w:left w:val="none" w:sz="0" w:space="0" w:color="auto"/>
            <w:bottom w:val="none" w:sz="0" w:space="0" w:color="auto"/>
            <w:right w:val="none" w:sz="0" w:space="0" w:color="auto"/>
          </w:divBdr>
        </w:div>
        <w:div w:id="1872720598">
          <w:marLeft w:val="0"/>
          <w:marRight w:val="0"/>
          <w:marTop w:val="0"/>
          <w:marBottom w:val="0"/>
          <w:divBdr>
            <w:top w:val="none" w:sz="0" w:space="0" w:color="auto"/>
            <w:left w:val="none" w:sz="0" w:space="0" w:color="auto"/>
            <w:bottom w:val="none" w:sz="0" w:space="0" w:color="auto"/>
            <w:right w:val="none" w:sz="0" w:space="0" w:color="auto"/>
          </w:divBdr>
        </w:div>
        <w:div w:id="509442976">
          <w:marLeft w:val="0"/>
          <w:marRight w:val="0"/>
          <w:marTop w:val="0"/>
          <w:marBottom w:val="0"/>
          <w:divBdr>
            <w:top w:val="none" w:sz="0" w:space="0" w:color="auto"/>
            <w:left w:val="none" w:sz="0" w:space="0" w:color="auto"/>
            <w:bottom w:val="none" w:sz="0" w:space="0" w:color="auto"/>
            <w:right w:val="none" w:sz="0" w:space="0" w:color="auto"/>
          </w:divBdr>
        </w:div>
        <w:div w:id="1722168331">
          <w:marLeft w:val="0"/>
          <w:marRight w:val="0"/>
          <w:marTop w:val="0"/>
          <w:marBottom w:val="0"/>
          <w:divBdr>
            <w:top w:val="none" w:sz="0" w:space="0" w:color="auto"/>
            <w:left w:val="none" w:sz="0" w:space="0" w:color="auto"/>
            <w:bottom w:val="none" w:sz="0" w:space="0" w:color="auto"/>
            <w:right w:val="none" w:sz="0" w:space="0" w:color="auto"/>
          </w:divBdr>
        </w:div>
        <w:div w:id="401873622">
          <w:marLeft w:val="0"/>
          <w:marRight w:val="0"/>
          <w:marTop w:val="0"/>
          <w:marBottom w:val="0"/>
          <w:divBdr>
            <w:top w:val="none" w:sz="0" w:space="0" w:color="auto"/>
            <w:left w:val="none" w:sz="0" w:space="0" w:color="auto"/>
            <w:bottom w:val="none" w:sz="0" w:space="0" w:color="auto"/>
            <w:right w:val="none" w:sz="0" w:space="0" w:color="auto"/>
          </w:divBdr>
        </w:div>
        <w:div w:id="431554956">
          <w:marLeft w:val="0"/>
          <w:marRight w:val="0"/>
          <w:marTop w:val="0"/>
          <w:marBottom w:val="0"/>
          <w:divBdr>
            <w:top w:val="none" w:sz="0" w:space="0" w:color="auto"/>
            <w:left w:val="none" w:sz="0" w:space="0" w:color="auto"/>
            <w:bottom w:val="none" w:sz="0" w:space="0" w:color="auto"/>
            <w:right w:val="none" w:sz="0" w:space="0" w:color="auto"/>
          </w:divBdr>
        </w:div>
        <w:div w:id="1436826959">
          <w:marLeft w:val="0"/>
          <w:marRight w:val="0"/>
          <w:marTop w:val="0"/>
          <w:marBottom w:val="0"/>
          <w:divBdr>
            <w:top w:val="none" w:sz="0" w:space="0" w:color="auto"/>
            <w:left w:val="none" w:sz="0" w:space="0" w:color="auto"/>
            <w:bottom w:val="none" w:sz="0" w:space="0" w:color="auto"/>
            <w:right w:val="none" w:sz="0" w:space="0" w:color="auto"/>
          </w:divBdr>
        </w:div>
      </w:divsChild>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scot/research-access-resources-researchers/policies" TargetMode="External"/><Relationship Id="rId18" Type="http://schemas.openxmlformats.org/officeDocument/2006/relationships/hyperlink" Target="https://libraryblogs.is.ed.ac.uk/datablog/files/2019/10/Quick-Guide-3-DATA-STORAGE-OPTIONS-v1.4.pdf" TargetMode="External"/><Relationship Id="rId26" Type="http://schemas.openxmlformats.org/officeDocument/2006/relationships/hyperlink" Target="https://www.ed.ac.uk/infosec/information-protection-policies/information-security-required-reading" TargetMode="External"/><Relationship Id="rId3" Type="http://schemas.openxmlformats.org/officeDocument/2006/relationships/customXml" Target="../customXml/item3.xml"/><Relationship Id="rId21" Type="http://schemas.openxmlformats.org/officeDocument/2006/relationships/hyperlink" Target="https://www.ed.ac.uk/infosec/information-protection-policies/information-security-required-readin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ccord.scot/research-access-resources-researchers/policies" TargetMode="External"/><Relationship Id="rId17" Type="http://schemas.openxmlformats.org/officeDocument/2006/relationships/hyperlink" Target="https://www.ed.ac.uk/information-services/research-support/research-data-service/guidance" TargetMode="External"/><Relationship Id="rId25" Type="http://schemas.openxmlformats.org/officeDocument/2006/relationships/hyperlink" Target="https://www.ed.ac.uk/information-services/help-consultancy/is-skills/catalogue/capability-wellbeing/info-security-essentia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brary.ed.ac.uk/research-support/research-data-service/during/data-storage" TargetMode="External"/><Relationship Id="rId20" Type="http://schemas.openxmlformats.org/officeDocument/2006/relationships/hyperlink" Target="https://www.ed.ac.uk/information-services/research-support/research-data-service/guidance" TargetMode="External"/><Relationship Id="rId29" Type="http://schemas.openxmlformats.org/officeDocument/2006/relationships/hyperlink" Target="mailto:resgov@accord.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gov@accord.scot" TargetMode="External"/><Relationship Id="rId24" Type="http://schemas.openxmlformats.org/officeDocument/2006/relationships/hyperlink" Target="https://www.ed.ac.uk/data-protection/training-event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ac.uk/information-services/learning-technology/survey-tools." TargetMode="External"/><Relationship Id="rId23" Type="http://schemas.openxmlformats.org/officeDocument/2006/relationships/hyperlink" Target="mailto:dpo@ed.ac.uk" TargetMode="External"/><Relationship Id="rId28" Type="http://schemas.openxmlformats.org/officeDocument/2006/relationships/hyperlink" Target="mailto:seriousbreach@accord.sco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ac.uk/files/atoms/files/rds_flowchart_-_20170608_-_dmd_-_v7.pdf" TargetMode="External"/><Relationship Id="rId31" Type="http://schemas.openxmlformats.org/officeDocument/2006/relationships/hyperlink" Target="https://accord.scot/research-access/resources-researchers/s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ord.scot/research-access/resources-researchers/sop?field_sop_categories_tid=9" TargetMode="External"/><Relationship Id="rId22" Type="http://schemas.openxmlformats.org/officeDocument/2006/relationships/hyperlink" Target="https://www.ed.ac.uk/infosec/information-protection-policies/information-security-required-reading" TargetMode="External"/><Relationship Id="rId27" Type="http://schemas.openxmlformats.org/officeDocument/2006/relationships/hyperlink" Target="mailto:QA@accord.scot" TargetMode="External"/><Relationship Id="rId30" Type="http://schemas.openxmlformats.org/officeDocument/2006/relationships/hyperlink" Target="https://accord.scot/research-access-resources-researchers/polici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15</TotalTime>
  <Pages>20</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3</cp:revision>
  <cp:lastPrinted>2024-10-23T11:36:00Z</cp:lastPrinted>
  <dcterms:created xsi:type="dcterms:W3CDTF">2025-06-27T08:16:00Z</dcterms:created>
  <dcterms:modified xsi:type="dcterms:W3CDTF">2025-06-30T14:31:00Z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