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1388" w14:textId="77777777" w:rsidR="00032984" w:rsidRDefault="00032984" w:rsidP="003F3715">
      <w:pPr>
        <w:pStyle w:val="BodyText"/>
      </w:pPr>
    </w:p>
    <w:tbl>
      <w:tblPr>
        <w:tblStyle w:val="TableGrid"/>
        <w:tblW w:w="8784" w:type="dxa"/>
        <w:tblInd w:w="0" w:type="dxa"/>
        <w:tblLook w:val="04A0" w:firstRow="1" w:lastRow="0" w:firstColumn="1" w:lastColumn="0" w:noHBand="0" w:noVBand="1"/>
      </w:tblPr>
      <w:tblGrid>
        <w:gridCol w:w="1668"/>
        <w:gridCol w:w="7116"/>
      </w:tblGrid>
      <w:tr w:rsidR="00801166" w14:paraId="63FC49CA" w14:textId="77777777" w:rsidTr="00801166">
        <w:tc>
          <w:tcPr>
            <w:tcW w:w="8784" w:type="dxa"/>
            <w:gridSpan w:val="2"/>
            <w:shd w:val="clear" w:color="auto" w:fill="00325F"/>
          </w:tcPr>
          <w:p w14:paraId="165207A7" w14:textId="77777777" w:rsidR="00801166" w:rsidRPr="00801166" w:rsidRDefault="00801166" w:rsidP="002F69D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01166">
              <w:rPr>
                <w:rFonts w:ascii="Calibri" w:hAnsi="Calibri" w:cs="Calibri"/>
                <w:sz w:val="28"/>
                <w:szCs w:val="28"/>
              </w:rPr>
              <w:t>Study Details</w:t>
            </w:r>
          </w:p>
        </w:tc>
      </w:tr>
      <w:tr w:rsidR="00801166" w14:paraId="0B2ECDC9" w14:textId="77777777" w:rsidTr="00801166">
        <w:tc>
          <w:tcPr>
            <w:tcW w:w="16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7A618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Study Title</w:t>
            </w:r>
          </w:p>
        </w:tc>
        <w:tc>
          <w:tcPr>
            <w:tcW w:w="7116" w:type="dxa"/>
          </w:tcPr>
          <w:p w14:paraId="1A9BCD26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  <w:p w14:paraId="6619E9E4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1566202A" w14:textId="77777777" w:rsidTr="00801166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995876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REC Ref #</w:t>
            </w:r>
          </w:p>
        </w:tc>
        <w:tc>
          <w:tcPr>
            <w:tcW w:w="7116" w:type="dxa"/>
          </w:tcPr>
          <w:p w14:paraId="1EE36270" w14:textId="77777777" w:rsidR="00801166" w:rsidRPr="00534AC7" w:rsidRDefault="00801166" w:rsidP="002F69DD">
            <w:pPr>
              <w:jc w:val="center"/>
              <w:rPr>
                <w:sz w:val="20"/>
                <w:szCs w:val="20"/>
              </w:rPr>
            </w:pPr>
          </w:p>
          <w:p w14:paraId="144425AD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3723725F" w14:textId="77777777" w:rsidTr="00801166">
        <w:trPr>
          <w:trHeight w:val="399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C9539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Lothian R&amp;D Ref #</w:t>
            </w:r>
          </w:p>
        </w:tc>
        <w:tc>
          <w:tcPr>
            <w:tcW w:w="7116" w:type="dxa"/>
          </w:tcPr>
          <w:p w14:paraId="54255464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0709C7F0" w14:textId="77777777" w:rsidTr="00801166">
        <w:trPr>
          <w:trHeight w:val="399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E76B85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Chief Investigator Name</w:t>
            </w:r>
          </w:p>
        </w:tc>
        <w:tc>
          <w:tcPr>
            <w:tcW w:w="7116" w:type="dxa"/>
          </w:tcPr>
          <w:p w14:paraId="7A14B251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793D565F" w14:textId="77777777" w:rsidTr="00801166">
        <w:trPr>
          <w:trHeight w:val="399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47F511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 xml:space="preserve">Date checklist received </w:t>
            </w:r>
          </w:p>
          <w:p w14:paraId="6C914D76" w14:textId="77777777" w:rsidR="00801166" w:rsidRPr="00801166" w:rsidRDefault="00801166" w:rsidP="00801166">
            <w:pPr>
              <w:pStyle w:val="ListParagraph"/>
              <w:numPr>
                <w:ilvl w:val="0"/>
                <w:numId w:val="24"/>
              </w:numPr>
              <w:ind w:left="357" w:hanging="357"/>
              <w:contextualSpacing/>
              <w:rPr>
                <w:rFonts w:ascii="Source Sans 3 Light" w:hAnsi="Source Sans 3 Light"/>
                <w:sz w:val="16"/>
                <w:szCs w:val="16"/>
              </w:rPr>
            </w:pPr>
            <w:r w:rsidRPr="00801166">
              <w:rPr>
                <w:rFonts w:ascii="Source Sans 3 Light" w:hAnsi="Source Sans 3 Light"/>
                <w:i/>
                <w:sz w:val="16"/>
                <w:szCs w:val="16"/>
              </w:rPr>
              <w:t xml:space="preserve">Please update “Covid19 Restart Tracker” tab in Monitoring Tracker 2020 on </w:t>
            </w:r>
            <w:proofErr w:type="spellStart"/>
            <w:r w:rsidRPr="00801166">
              <w:rPr>
                <w:rFonts w:ascii="Source Sans 3 Light" w:hAnsi="Source Sans 3 Light"/>
                <w:i/>
                <w:sz w:val="16"/>
                <w:szCs w:val="16"/>
              </w:rPr>
              <w:t>Sharepoint</w:t>
            </w:r>
            <w:proofErr w:type="spellEnd"/>
          </w:p>
        </w:tc>
        <w:tc>
          <w:tcPr>
            <w:tcW w:w="7116" w:type="dxa"/>
          </w:tcPr>
          <w:p w14:paraId="1D55A23A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</w:tbl>
    <w:p w14:paraId="41276968" w14:textId="77777777" w:rsidR="00801166" w:rsidRDefault="00801166" w:rsidP="00801166"/>
    <w:tbl>
      <w:tblPr>
        <w:tblStyle w:val="TableGrid"/>
        <w:tblW w:w="8784" w:type="dxa"/>
        <w:tblInd w:w="0" w:type="dxa"/>
        <w:tblLook w:val="04A0" w:firstRow="1" w:lastRow="0" w:firstColumn="1" w:lastColumn="0" w:noHBand="0" w:noVBand="1"/>
      </w:tblPr>
      <w:tblGrid>
        <w:gridCol w:w="2660"/>
        <w:gridCol w:w="921"/>
        <w:gridCol w:w="922"/>
        <w:gridCol w:w="992"/>
        <w:gridCol w:w="3289"/>
      </w:tblGrid>
      <w:tr w:rsidR="00801166" w14:paraId="436C74D0" w14:textId="77777777" w:rsidTr="00801166">
        <w:tc>
          <w:tcPr>
            <w:tcW w:w="878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325F"/>
            <w:vAlign w:val="center"/>
          </w:tcPr>
          <w:p w14:paraId="20038E07" w14:textId="77777777" w:rsidR="00801166" w:rsidRPr="00801166" w:rsidRDefault="00801166" w:rsidP="002F69D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01166">
              <w:rPr>
                <w:rFonts w:ascii="Calibri" w:hAnsi="Calibri" w:cs="Calibri"/>
                <w:sz w:val="28"/>
                <w:szCs w:val="28"/>
              </w:rPr>
              <w:t>Restart Risk Assessment Checklist Review</w:t>
            </w:r>
          </w:p>
        </w:tc>
      </w:tr>
      <w:tr w:rsidR="00801166" w14:paraId="0E34FE38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A3A56" w14:textId="77777777" w:rsidR="00801166" w:rsidRPr="00801166" w:rsidRDefault="00801166" w:rsidP="002F69D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01166">
              <w:rPr>
                <w:rFonts w:ascii="Calibri" w:hAnsi="Calibri" w:cs="Calibri"/>
                <w:sz w:val="20"/>
                <w:szCs w:val="20"/>
              </w:rPr>
              <w:t>(</w:t>
            </w:r>
            <w:r w:rsidRPr="00801166">
              <w:rPr>
                <w:rFonts w:ascii="Calibri" w:hAnsi="Calibri" w:cs="Calibri"/>
                <w:sz w:val="20"/>
                <w:szCs w:val="20"/>
              </w:rPr>
              <w:sym w:font="Wingdings" w:char="F0FC"/>
            </w:r>
            <w:r w:rsidRPr="00801166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14:paraId="132CC8DD" w14:textId="77777777" w:rsidR="00801166" w:rsidRPr="00801166" w:rsidRDefault="00801166" w:rsidP="002F69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1166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922" w:type="dxa"/>
            <w:shd w:val="clear" w:color="auto" w:fill="F2F2F2" w:themeFill="background1" w:themeFillShade="F2"/>
            <w:vAlign w:val="center"/>
          </w:tcPr>
          <w:p w14:paraId="38229509" w14:textId="77777777" w:rsidR="00801166" w:rsidRPr="00801166" w:rsidRDefault="00801166" w:rsidP="002F69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1166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1BC5070" w14:textId="77777777" w:rsidR="00801166" w:rsidRPr="00801166" w:rsidRDefault="00801166" w:rsidP="002F69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116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3289" w:type="dxa"/>
            <w:shd w:val="clear" w:color="auto" w:fill="F2F2F2" w:themeFill="background1" w:themeFillShade="F2"/>
            <w:vAlign w:val="center"/>
          </w:tcPr>
          <w:p w14:paraId="5066AE2E" w14:textId="77777777" w:rsidR="00801166" w:rsidRPr="00801166" w:rsidRDefault="00801166" w:rsidP="002F69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01166">
              <w:rPr>
                <w:rFonts w:ascii="Calibri" w:hAnsi="Calibri" w:cs="Calibri"/>
                <w:sz w:val="20"/>
                <w:szCs w:val="20"/>
              </w:rPr>
              <w:t>Comments</w:t>
            </w:r>
          </w:p>
        </w:tc>
      </w:tr>
      <w:tr w:rsidR="00801166" w14:paraId="04674E05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096637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 xml:space="preserve">Study details are correct </w:t>
            </w:r>
          </w:p>
        </w:tc>
        <w:tc>
          <w:tcPr>
            <w:tcW w:w="921" w:type="dxa"/>
            <w:vAlign w:val="center"/>
          </w:tcPr>
          <w:p w14:paraId="5DA3047A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1EF9483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213769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68579E78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05047B0B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8C2ED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 xml:space="preserve">Restart risk assessment checklist has been fully completed </w:t>
            </w:r>
          </w:p>
          <w:p w14:paraId="58CABEE9" w14:textId="77777777" w:rsidR="00801166" w:rsidRPr="00801166" w:rsidRDefault="00801166" w:rsidP="002F69DD">
            <w:pPr>
              <w:pStyle w:val="ListParagraph"/>
              <w:ind w:left="0"/>
              <w:rPr>
                <w:rFonts w:ascii="Source Sans 3 Light" w:hAnsi="Source Sans 3 Light" w:cstheme="minorHAnsi"/>
                <w:i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-</w:t>
            </w: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Please note version of checklist completed in “comments section” and confirm version is current</w:t>
            </w:r>
          </w:p>
          <w:p w14:paraId="750ACF0D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3AB620D5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78164FA3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FA0C44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35B53D7B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1D4B3A06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102EE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CI has signed and dated the restart risk assessment checklist</w:t>
            </w:r>
          </w:p>
          <w:p w14:paraId="140A2534" w14:textId="7C1632A7" w:rsidR="00801166" w:rsidRPr="00801166" w:rsidRDefault="00801166" w:rsidP="00801166">
            <w:pPr>
              <w:contextualSpacing/>
              <w:rPr>
                <w:rFonts w:ascii="Source Sans 3 Light" w:hAnsi="Source Sans 3 Light" w:cstheme="minorHAnsi"/>
                <w:sz w:val="20"/>
                <w:szCs w:val="20"/>
              </w:rPr>
            </w:pPr>
            <w:r>
              <w:rPr>
                <w:rFonts w:ascii="Source Sans 3 Light" w:hAnsi="Source Sans 3 Light" w:cstheme="minorHAnsi"/>
                <w:i/>
                <w:sz w:val="20"/>
                <w:szCs w:val="20"/>
              </w:rPr>
              <w:t xml:space="preserve">- </w:t>
            </w: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During COVID-19 situation, scanned electronic signature or email confirmation from CI is accepted</w:t>
            </w:r>
          </w:p>
          <w:p w14:paraId="6441ECF7" w14:textId="77777777" w:rsidR="00801166" w:rsidRPr="00801166" w:rsidRDefault="00801166" w:rsidP="002F69DD">
            <w:pPr>
              <w:pStyle w:val="ListParagraph"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502CBEF5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5FA6A72D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6851F3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181CA0A3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0A7A5BCA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FDC37B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Does study restart comply with current Scottish and UK Government instructions and guidance</w:t>
            </w:r>
          </w:p>
        </w:tc>
        <w:tc>
          <w:tcPr>
            <w:tcW w:w="921" w:type="dxa"/>
            <w:vAlign w:val="center"/>
          </w:tcPr>
          <w:p w14:paraId="47413494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2B8AE503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80765D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7D499231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70321D85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FFCC6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All required approvals are in place for the study</w:t>
            </w:r>
          </w:p>
        </w:tc>
        <w:tc>
          <w:tcPr>
            <w:tcW w:w="921" w:type="dxa"/>
            <w:vAlign w:val="center"/>
          </w:tcPr>
          <w:p w14:paraId="4D30E7BC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6836ECCA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E26E4E4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5527BAB2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1E03BDF2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A375DF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 xml:space="preserve">Verified that there has been discussion regarding </w:t>
            </w:r>
            <w:proofErr w:type="gramStart"/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funding</w:t>
            </w:r>
            <w:proofErr w:type="gramEnd"/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 xml:space="preserve"> and that Funder(s) have agreed to restart and </w:t>
            </w: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lastRenderedPageBreak/>
              <w:t>necessary research funding is confirmed</w:t>
            </w:r>
          </w:p>
          <w:p w14:paraId="12EDBDE9" w14:textId="344A085A" w:rsidR="00801166" w:rsidRPr="00801166" w:rsidRDefault="00801166" w:rsidP="00801166">
            <w:pPr>
              <w:contextualSpacing/>
              <w:rPr>
                <w:rFonts w:ascii="Source Sans 3 Light" w:hAnsi="Source Sans 3 Light" w:cstheme="minorHAnsi"/>
                <w:sz w:val="20"/>
                <w:szCs w:val="20"/>
              </w:rPr>
            </w:pPr>
            <w:r>
              <w:rPr>
                <w:rFonts w:ascii="Source Sans 3 Light" w:hAnsi="Source Sans 3 Light" w:cstheme="minorHAnsi"/>
                <w:i/>
                <w:sz w:val="20"/>
                <w:szCs w:val="20"/>
              </w:rPr>
              <w:t>-</w:t>
            </w: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Please detail what has been agreed and what evidence was provided</w:t>
            </w:r>
          </w:p>
          <w:p w14:paraId="459B5B93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7414FEA0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6479335D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B45EB7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5AA2437B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2FD5999E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9AB4D9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Were any amendments submitted during COVID-19 recruitment halt?</w:t>
            </w:r>
          </w:p>
          <w:p w14:paraId="1A18AAB2" w14:textId="77777777" w:rsidR="00801166" w:rsidRPr="00801166" w:rsidRDefault="00801166" w:rsidP="002F69DD">
            <w:pPr>
              <w:pStyle w:val="ListParagraph"/>
              <w:ind w:left="0"/>
              <w:rPr>
                <w:rFonts w:ascii="Source Sans 3 Light" w:hAnsi="Source Sans 3 Light" w:cstheme="minorHAnsi"/>
                <w:i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-</w:t>
            </w: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If yes, please provide details</w:t>
            </w:r>
          </w:p>
          <w:p w14:paraId="3F593B8A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5D4E04E8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151F2814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513B0A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3252DC2E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2AA070FF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731220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Are any amendments required to restart the study (i.e. to accommodate remote visits or to revert any changes made previously due to Covid-19 situation)?</w:t>
            </w:r>
          </w:p>
          <w:p w14:paraId="2E8CFB4B" w14:textId="77777777" w:rsidR="00801166" w:rsidRDefault="00801166" w:rsidP="002F69DD">
            <w:pPr>
              <w:contextualSpacing/>
              <w:rPr>
                <w:rFonts w:ascii="Source Sans 3 Light" w:hAnsi="Source Sans 3 Light" w:cstheme="minorHAnsi"/>
                <w:i/>
                <w:sz w:val="20"/>
                <w:szCs w:val="20"/>
              </w:rPr>
            </w:pPr>
            <w:r>
              <w:rPr>
                <w:rFonts w:ascii="Source Sans 3 Light" w:hAnsi="Source Sans 3 Light" w:cstheme="minorHAnsi"/>
                <w:i/>
                <w:sz w:val="20"/>
                <w:szCs w:val="20"/>
              </w:rPr>
              <w:t>-</w:t>
            </w: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If a non-substantial amendment was submitted to temporarily halt the study, a non-substantial amendment will now be needed to revert this</w:t>
            </w:r>
          </w:p>
          <w:p w14:paraId="776FEA87" w14:textId="08FAAD83" w:rsidR="00801166" w:rsidRPr="00801166" w:rsidRDefault="00801166" w:rsidP="002F69DD">
            <w:pPr>
              <w:contextualSpacing/>
              <w:rPr>
                <w:rFonts w:ascii="Source Sans 3 Light" w:hAnsi="Source Sans 3 Light" w:cstheme="min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14:paraId="1B85256C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5DF954C2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357CFB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3C086F3E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77E77332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BA773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Confirm database/CRF is updated in line with any protocol changes made during COVID-19 outbreak</w:t>
            </w:r>
          </w:p>
        </w:tc>
        <w:tc>
          <w:tcPr>
            <w:tcW w:w="921" w:type="dxa"/>
            <w:vAlign w:val="center"/>
          </w:tcPr>
          <w:p w14:paraId="07F3C531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2DE0972F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14AA43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5FD48B0E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2D205263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3B4093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Plans for IMP accountability reviewed: if deemed not critical, verify that this has been discussed and agreed with Sponsor/Pharmacy. If deemed critical, verify that accountability can be performed as appropriate</w:t>
            </w:r>
          </w:p>
        </w:tc>
        <w:tc>
          <w:tcPr>
            <w:tcW w:w="921" w:type="dxa"/>
            <w:vAlign w:val="center"/>
          </w:tcPr>
          <w:p w14:paraId="4D29012C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391ED08C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336359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44773B07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1EC6B15C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56772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NHSL Pharmacy Only: option for managing IMP returns has been agreed and documented in email or equivalent</w:t>
            </w:r>
          </w:p>
          <w:p w14:paraId="065E6532" w14:textId="7E20EF73" w:rsidR="00801166" w:rsidRPr="00801166" w:rsidRDefault="00801166" w:rsidP="00801166">
            <w:pPr>
              <w:contextualSpacing/>
              <w:rPr>
                <w:rFonts w:ascii="Source Sans 3 Light" w:hAnsi="Source Sans 3 Light" w:cstheme="minorHAnsi"/>
                <w:i/>
                <w:iCs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i/>
                <w:iCs/>
                <w:sz w:val="20"/>
                <w:szCs w:val="20"/>
              </w:rPr>
              <w:t>-Please confirm the option agreed in the comments field (see Pharmacy Policy for options available)</w:t>
            </w:r>
          </w:p>
        </w:tc>
        <w:tc>
          <w:tcPr>
            <w:tcW w:w="921" w:type="dxa"/>
            <w:vAlign w:val="center"/>
          </w:tcPr>
          <w:p w14:paraId="6E5CEE67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7E32CAF1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A0848C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1209D896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023CEBF3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8ED91C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 xml:space="preserve">Review collection of study primary and secondary </w:t>
            </w: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lastRenderedPageBreak/>
              <w:t>endpoint data against proposed plans for participant study visits</w:t>
            </w:r>
          </w:p>
        </w:tc>
        <w:tc>
          <w:tcPr>
            <w:tcW w:w="921" w:type="dxa"/>
            <w:vAlign w:val="center"/>
          </w:tcPr>
          <w:p w14:paraId="4E2BD3F9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shd w:val="clear" w:color="auto" w:fill="FFFFFF" w:themeFill="background1"/>
            <w:vAlign w:val="center"/>
          </w:tcPr>
          <w:p w14:paraId="026FD845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C87642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006D7562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52BDB591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34775B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Confirm whether lab samples require further discussion with study team</w:t>
            </w:r>
          </w:p>
          <w:p w14:paraId="55D3DE98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i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-if yes, provide details</w:t>
            </w:r>
          </w:p>
          <w:p w14:paraId="3C0F5A8A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i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- it is essential to ask the COVID-19 status of participants if taking samples (blood, sputum, etc)</w:t>
            </w:r>
          </w:p>
        </w:tc>
        <w:tc>
          <w:tcPr>
            <w:tcW w:w="921" w:type="dxa"/>
            <w:vAlign w:val="center"/>
          </w:tcPr>
          <w:p w14:paraId="34113A7F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13FDF63A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0DBCB9E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5B1F16E2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48D7188F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EB50DE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Confirm whether further discussion/escalation required with other ACCORD departments and/or Senior Management Team</w:t>
            </w:r>
          </w:p>
          <w:p w14:paraId="288A42A5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i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-if yes, provide details</w:t>
            </w:r>
          </w:p>
        </w:tc>
        <w:tc>
          <w:tcPr>
            <w:tcW w:w="921" w:type="dxa"/>
            <w:vAlign w:val="center"/>
          </w:tcPr>
          <w:p w14:paraId="5B2B804B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2EE59A9C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691296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0EFADC03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214D6EDC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D60BFF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 xml:space="preserve">Are there any study/site specific actions required prior to restart (please refer to the </w:t>
            </w:r>
            <w:r w:rsidRPr="00801166">
              <w:rPr>
                <w:rFonts w:ascii="Source Sans 3 Light" w:hAnsi="Source Sans 3 Light"/>
                <w:sz w:val="20"/>
                <w:szCs w:val="20"/>
              </w:rPr>
              <w:t>Monitoring Oversight Risk Summary document)</w:t>
            </w:r>
          </w:p>
        </w:tc>
        <w:tc>
          <w:tcPr>
            <w:tcW w:w="921" w:type="dxa"/>
            <w:vAlign w:val="center"/>
          </w:tcPr>
          <w:p w14:paraId="749744F9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6A3DF0BA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48FB8A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3BE6D385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389F59E3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A2A3B9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Will study re-start increase the risk category assigned based on completed COVID-19 Risk Assessment(s)</w:t>
            </w:r>
          </w:p>
          <w:p w14:paraId="246FB3B8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i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>-</w:t>
            </w:r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 xml:space="preserve">If yes, </w:t>
            </w:r>
            <w:proofErr w:type="gramStart"/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Monitor</w:t>
            </w:r>
            <w:proofErr w:type="gramEnd"/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 xml:space="preserve"> to update “COVID-19 Monitoring Risk Reviews” tracker on </w:t>
            </w:r>
            <w:proofErr w:type="spellStart"/>
            <w:r w:rsidRPr="00801166">
              <w:rPr>
                <w:rFonts w:ascii="Source Sans 3 Light" w:hAnsi="Source Sans 3 Light" w:cstheme="minorHAnsi"/>
                <w:i/>
                <w:sz w:val="20"/>
                <w:szCs w:val="20"/>
              </w:rPr>
              <w:t>sharepoint</w:t>
            </w:r>
            <w:proofErr w:type="spellEnd"/>
          </w:p>
        </w:tc>
        <w:tc>
          <w:tcPr>
            <w:tcW w:w="921" w:type="dxa"/>
            <w:vAlign w:val="center"/>
          </w:tcPr>
          <w:p w14:paraId="6C4E6691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16C1C8E2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44317D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0A2B4269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1166" w14:paraId="3257BC45" w14:textId="77777777" w:rsidTr="00801166">
        <w:trPr>
          <w:trHeight w:val="16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482597" w14:textId="77777777" w:rsidR="00801166" w:rsidRPr="00801166" w:rsidRDefault="00801166" w:rsidP="002F69DD">
            <w:pPr>
              <w:rPr>
                <w:rFonts w:ascii="Source Sans 3 Light" w:hAnsi="Source Sans 3 Light" w:cstheme="minorHAnsi"/>
                <w:sz w:val="20"/>
                <w:szCs w:val="20"/>
              </w:rPr>
            </w:pPr>
            <w:r w:rsidRPr="00801166">
              <w:rPr>
                <w:rFonts w:ascii="Source Sans 3 Light" w:hAnsi="Source Sans 3 Light" w:cstheme="minorHAnsi"/>
                <w:sz w:val="20"/>
                <w:szCs w:val="20"/>
              </w:rPr>
              <w:t xml:space="preserve">Monitor satisfied that study can restart following review </w:t>
            </w:r>
          </w:p>
        </w:tc>
        <w:tc>
          <w:tcPr>
            <w:tcW w:w="921" w:type="dxa"/>
            <w:vAlign w:val="center"/>
          </w:tcPr>
          <w:p w14:paraId="6ED700AC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4941B920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67D72A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9" w:type="dxa"/>
            <w:vAlign w:val="center"/>
          </w:tcPr>
          <w:p w14:paraId="1FB65E98" w14:textId="77777777" w:rsidR="00801166" w:rsidRPr="00534AC7" w:rsidRDefault="00801166" w:rsidP="002F6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ADE6EBE" w14:textId="77777777" w:rsidR="00801166" w:rsidRPr="00A41F14" w:rsidRDefault="00801166" w:rsidP="00801166"/>
    <w:tbl>
      <w:tblPr>
        <w:tblStyle w:val="TableGrid"/>
        <w:tblW w:w="8784" w:type="dxa"/>
        <w:tblInd w:w="0" w:type="dxa"/>
        <w:tblLook w:val="04A0" w:firstRow="1" w:lastRow="0" w:firstColumn="1" w:lastColumn="0" w:noHBand="0" w:noVBand="1"/>
      </w:tblPr>
      <w:tblGrid>
        <w:gridCol w:w="4661"/>
        <w:gridCol w:w="4123"/>
      </w:tblGrid>
      <w:tr w:rsidR="00801166" w14:paraId="4FD7B9C5" w14:textId="77777777" w:rsidTr="00801166">
        <w:tc>
          <w:tcPr>
            <w:tcW w:w="8784" w:type="dxa"/>
            <w:gridSpan w:val="2"/>
            <w:shd w:val="clear" w:color="auto" w:fill="00325F"/>
          </w:tcPr>
          <w:p w14:paraId="724B5A65" w14:textId="77777777" w:rsidR="00801166" w:rsidRPr="00801166" w:rsidRDefault="00801166" w:rsidP="002F69D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01166">
              <w:rPr>
                <w:rFonts w:ascii="Calibri" w:hAnsi="Calibri" w:cs="Calibri"/>
                <w:sz w:val="28"/>
                <w:szCs w:val="28"/>
              </w:rPr>
              <w:t>Review Completion</w:t>
            </w:r>
          </w:p>
        </w:tc>
      </w:tr>
      <w:tr w:rsidR="00801166" w14:paraId="512D0548" w14:textId="77777777" w:rsidTr="00801166">
        <w:tc>
          <w:tcPr>
            <w:tcW w:w="4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FE95C2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Name of Reviewer</w:t>
            </w:r>
          </w:p>
        </w:tc>
        <w:tc>
          <w:tcPr>
            <w:tcW w:w="4123" w:type="dxa"/>
          </w:tcPr>
          <w:p w14:paraId="3EC3E920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  <w:p w14:paraId="7CD34C8F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5D513AF5" w14:textId="77777777" w:rsidTr="00801166"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07465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Date review completed</w:t>
            </w:r>
          </w:p>
        </w:tc>
        <w:tc>
          <w:tcPr>
            <w:tcW w:w="4123" w:type="dxa"/>
          </w:tcPr>
          <w:p w14:paraId="28EE2D58" w14:textId="77777777" w:rsidR="00801166" w:rsidRPr="00534AC7" w:rsidRDefault="00801166" w:rsidP="002F69DD">
            <w:pPr>
              <w:jc w:val="center"/>
              <w:rPr>
                <w:sz w:val="20"/>
                <w:szCs w:val="20"/>
              </w:rPr>
            </w:pPr>
          </w:p>
          <w:p w14:paraId="544E5CF6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</w:tbl>
    <w:p w14:paraId="104FB0EF" w14:textId="77777777" w:rsidR="00801166" w:rsidRPr="006E53F6" w:rsidRDefault="00801166" w:rsidP="00801166"/>
    <w:tbl>
      <w:tblPr>
        <w:tblStyle w:val="TableGrid"/>
        <w:tblW w:w="8784" w:type="dxa"/>
        <w:tblInd w:w="0" w:type="dxa"/>
        <w:tblLook w:val="04A0" w:firstRow="1" w:lastRow="0" w:firstColumn="1" w:lastColumn="0" w:noHBand="0" w:noVBand="1"/>
      </w:tblPr>
      <w:tblGrid>
        <w:gridCol w:w="4661"/>
        <w:gridCol w:w="4123"/>
      </w:tblGrid>
      <w:tr w:rsidR="00801166" w14:paraId="2272A3EA" w14:textId="77777777" w:rsidTr="00801166">
        <w:tc>
          <w:tcPr>
            <w:tcW w:w="8784" w:type="dxa"/>
            <w:gridSpan w:val="2"/>
            <w:shd w:val="clear" w:color="auto" w:fill="00325F"/>
          </w:tcPr>
          <w:p w14:paraId="5C4371D3" w14:textId="77777777" w:rsidR="00801166" w:rsidRPr="00801166" w:rsidRDefault="00801166" w:rsidP="002F69DD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01166">
              <w:rPr>
                <w:rFonts w:ascii="Calibri" w:hAnsi="Calibri" w:cs="Calibri"/>
                <w:sz w:val="28"/>
                <w:szCs w:val="28"/>
              </w:rPr>
              <w:t>Post Review</w:t>
            </w:r>
          </w:p>
        </w:tc>
      </w:tr>
      <w:tr w:rsidR="00801166" w14:paraId="0AD73043" w14:textId="77777777" w:rsidTr="00801166">
        <w:tc>
          <w:tcPr>
            <w:tcW w:w="4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070FF1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Date of Sponsor approval for study/site restart (via Sponsor Restart Letter)</w:t>
            </w:r>
          </w:p>
          <w:p w14:paraId="60FB5269" w14:textId="77777777" w:rsidR="00801166" w:rsidRPr="00801166" w:rsidRDefault="00801166" w:rsidP="00801166">
            <w:pPr>
              <w:pStyle w:val="ListParagraph"/>
              <w:numPr>
                <w:ilvl w:val="0"/>
                <w:numId w:val="21"/>
              </w:numPr>
              <w:ind w:left="357" w:hanging="357"/>
              <w:contextualSpacing/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i/>
                <w:sz w:val="20"/>
                <w:szCs w:val="20"/>
              </w:rPr>
              <w:t xml:space="preserve">Ensure to CC </w:t>
            </w:r>
            <w:r w:rsidRPr="00801166">
              <w:rPr>
                <w:rFonts w:ascii="Source Sans 3 Light" w:hAnsi="Source Sans 3 Light"/>
                <w:i/>
              </w:rPr>
              <w:t xml:space="preserve"> </w:t>
            </w:r>
            <w:hyperlink r:id="rId11" w:history="1">
              <w:r w:rsidRPr="00801166">
                <w:rPr>
                  <w:rStyle w:val="Hyperlink"/>
                  <w:rFonts w:ascii="Source Sans 3 Light" w:hAnsi="Source Sans 3 Light"/>
                  <w:b/>
                  <w:bCs/>
                </w:rPr>
                <w:t>accord@nhslothian.scot.nhs.uk</w:t>
              </w:r>
            </w:hyperlink>
            <w:r w:rsidRPr="00801166">
              <w:rPr>
                <w:rFonts w:ascii="Source Sans 3 Light" w:hAnsi="Source Sans 3 Light"/>
                <w:b/>
                <w:bCs/>
              </w:rPr>
              <w:t xml:space="preserve"> </w:t>
            </w:r>
            <w:r w:rsidRPr="00801166">
              <w:rPr>
                <w:rFonts w:ascii="Source Sans 3 Light" w:hAnsi="Source Sans 3 Light"/>
                <w:i/>
                <w:sz w:val="20"/>
                <w:szCs w:val="20"/>
              </w:rPr>
              <w:t>in approval email</w:t>
            </w:r>
          </w:p>
          <w:p w14:paraId="24957963" w14:textId="77777777" w:rsidR="00801166" w:rsidRPr="00801166" w:rsidRDefault="00801166" w:rsidP="00801166">
            <w:pPr>
              <w:pStyle w:val="ListParagraph"/>
              <w:numPr>
                <w:ilvl w:val="0"/>
                <w:numId w:val="21"/>
              </w:numPr>
              <w:ind w:left="357" w:hanging="357"/>
              <w:contextualSpacing/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i/>
                <w:sz w:val="20"/>
                <w:szCs w:val="20"/>
              </w:rPr>
              <w:t>Ensure to CC Sponsor Reps</w:t>
            </w:r>
          </w:p>
        </w:tc>
        <w:tc>
          <w:tcPr>
            <w:tcW w:w="4123" w:type="dxa"/>
          </w:tcPr>
          <w:p w14:paraId="155E8C61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  <w:p w14:paraId="673C2EAA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3294ADE2" w14:textId="77777777" w:rsidTr="00801166"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634185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Study Protocol version and date at time of restart</w:t>
            </w:r>
          </w:p>
        </w:tc>
        <w:tc>
          <w:tcPr>
            <w:tcW w:w="4123" w:type="dxa"/>
          </w:tcPr>
          <w:p w14:paraId="06D57A97" w14:textId="77777777" w:rsidR="00801166" w:rsidRPr="00534AC7" w:rsidRDefault="00801166" w:rsidP="002F69DD">
            <w:pPr>
              <w:jc w:val="center"/>
              <w:rPr>
                <w:sz w:val="20"/>
                <w:szCs w:val="20"/>
              </w:rPr>
            </w:pPr>
          </w:p>
          <w:p w14:paraId="46CC9C4A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394391A6" w14:textId="77777777" w:rsidTr="00801166">
        <w:trPr>
          <w:trHeight w:val="399"/>
        </w:trPr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DF7944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lastRenderedPageBreak/>
              <w:t>Study Patient information sheet and consent form version and date at time of restart</w:t>
            </w:r>
          </w:p>
        </w:tc>
        <w:tc>
          <w:tcPr>
            <w:tcW w:w="4123" w:type="dxa"/>
          </w:tcPr>
          <w:p w14:paraId="743BE816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3B9FF393" w14:textId="77777777" w:rsidTr="00801166">
        <w:trPr>
          <w:trHeight w:val="399"/>
        </w:trPr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37584E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Monitor has reminded study team to prepare a file note to document the lift of the halt to recruitment and file in the TMF/ISF</w:t>
            </w:r>
          </w:p>
        </w:tc>
        <w:tc>
          <w:tcPr>
            <w:tcW w:w="4123" w:type="dxa"/>
          </w:tcPr>
          <w:p w14:paraId="1643A1B9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7173DEC8" w14:textId="77777777" w:rsidTr="00801166">
        <w:trPr>
          <w:trHeight w:val="399"/>
        </w:trPr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01F2E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 xml:space="preserve">Monitor to update “Covid19 Restart Tracker” tab in Monitoring Tracker 2020 on </w:t>
            </w:r>
            <w:proofErr w:type="spellStart"/>
            <w:r w:rsidRPr="00801166">
              <w:rPr>
                <w:rFonts w:ascii="Source Sans 3 Light" w:hAnsi="Source Sans 3 Light"/>
                <w:sz w:val="20"/>
                <w:szCs w:val="20"/>
              </w:rPr>
              <w:t>Sharepoint</w:t>
            </w:r>
            <w:proofErr w:type="spellEnd"/>
            <w:r w:rsidRPr="00801166">
              <w:rPr>
                <w:rFonts w:ascii="Source Sans 3 Light" w:hAnsi="Source Sans 3 Light"/>
                <w:sz w:val="20"/>
                <w:szCs w:val="20"/>
              </w:rPr>
              <w:t xml:space="preserve"> to confirm study/site restart</w:t>
            </w:r>
          </w:p>
        </w:tc>
        <w:tc>
          <w:tcPr>
            <w:tcW w:w="4123" w:type="dxa"/>
          </w:tcPr>
          <w:p w14:paraId="56C8D3D8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7D63DAE5" w14:textId="77777777" w:rsidTr="00801166">
        <w:trPr>
          <w:trHeight w:val="399"/>
        </w:trPr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36A349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 xml:space="preserve">Save relevant documents to S drive and </w:t>
            </w:r>
            <w:proofErr w:type="spellStart"/>
            <w:r w:rsidRPr="00801166">
              <w:rPr>
                <w:rFonts w:ascii="Source Sans 3 Light" w:hAnsi="Source Sans 3 Light"/>
                <w:sz w:val="20"/>
                <w:szCs w:val="20"/>
              </w:rPr>
              <w:t>Sharepoint</w:t>
            </w:r>
            <w:proofErr w:type="spellEnd"/>
            <w:r w:rsidRPr="00801166">
              <w:rPr>
                <w:rFonts w:ascii="Source Sans 3 Light" w:hAnsi="Source Sans 3 Light"/>
                <w:sz w:val="20"/>
                <w:szCs w:val="20"/>
              </w:rPr>
              <w:t xml:space="preserve"> – including completed checklists, approval email, relevant correspondence</w:t>
            </w:r>
          </w:p>
        </w:tc>
        <w:tc>
          <w:tcPr>
            <w:tcW w:w="4123" w:type="dxa"/>
          </w:tcPr>
          <w:p w14:paraId="1C22C81E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  <w:tr w:rsidR="00801166" w14:paraId="5FF490D7" w14:textId="77777777" w:rsidTr="00801166">
        <w:trPr>
          <w:trHeight w:val="399"/>
        </w:trPr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D185A3" w14:textId="77777777" w:rsidR="00801166" w:rsidRPr="00801166" w:rsidRDefault="00801166" w:rsidP="002F69D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801166">
              <w:rPr>
                <w:rFonts w:ascii="Source Sans 3 Light" w:hAnsi="Source Sans 3 Light"/>
                <w:sz w:val="20"/>
                <w:szCs w:val="20"/>
              </w:rPr>
              <w:t>File relevant documents in SF/TMF - including completed checklists, approval email, relevant correspondence</w:t>
            </w:r>
          </w:p>
        </w:tc>
        <w:tc>
          <w:tcPr>
            <w:tcW w:w="4123" w:type="dxa"/>
          </w:tcPr>
          <w:p w14:paraId="5300C78F" w14:textId="77777777" w:rsidR="00801166" w:rsidRPr="00534AC7" w:rsidRDefault="00801166" w:rsidP="002F69DD">
            <w:pPr>
              <w:rPr>
                <w:sz w:val="20"/>
                <w:szCs w:val="20"/>
              </w:rPr>
            </w:pPr>
          </w:p>
        </w:tc>
      </w:tr>
    </w:tbl>
    <w:p w14:paraId="4465646B" w14:textId="77777777" w:rsidR="00801166" w:rsidRPr="006E53F6" w:rsidRDefault="00801166" w:rsidP="00801166"/>
    <w:p w14:paraId="2E51181E" w14:textId="77777777" w:rsidR="00801166" w:rsidRDefault="00801166" w:rsidP="00CE2274">
      <w:pPr>
        <w:pStyle w:val="DocumentTitleA"/>
      </w:pPr>
    </w:p>
    <w:p w14:paraId="43064D74" w14:textId="77777777" w:rsidR="006648FA" w:rsidRPr="00FA22B7" w:rsidRDefault="006648FA" w:rsidP="006648FA">
      <w:pPr>
        <w:keepNext/>
        <w:tabs>
          <w:tab w:val="left" w:pos="720"/>
        </w:tabs>
        <w:ind w:left="360"/>
        <w:jc w:val="both"/>
      </w:pPr>
    </w:p>
    <w:sectPr w:rsidR="006648FA" w:rsidRPr="00FA22B7" w:rsidSect="00B84D01">
      <w:headerReference w:type="default" r:id="rId12"/>
      <w:footerReference w:type="even" r:id="rId13"/>
      <w:footerReference w:type="default" r:id="rId14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B143" w14:textId="77777777" w:rsidR="00345EF8" w:rsidRDefault="00345EF8">
      <w:r>
        <w:separator/>
      </w:r>
    </w:p>
  </w:endnote>
  <w:endnote w:type="continuationSeparator" w:id="0">
    <w:p w14:paraId="7A9A103A" w14:textId="77777777" w:rsidR="00345EF8" w:rsidRDefault="0034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DEED85F" w:rsidR="008B0E17" w:rsidRDefault="000C369F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C0F71FE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5DE95FD3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801166">
                            <w:t>POL009-T04</w:t>
                          </w:r>
                          <w:r w:rsidR="000C369F">
                            <w:t xml:space="preserve"> v</w:t>
                          </w:r>
                          <w:r w:rsidR="00086686">
                            <w:t>4</w:t>
                          </w:r>
                          <w:r w:rsidR="009E227E">
                            <w:t>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2707E9">
                            <w:t xml:space="preserve"> </w:t>
                          </w:r>
                          <w:r w:rsidR="00A237CB" w:rsidRPr="00A237CB">
                            <w:t>24 JUL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b1ugneIAAAAKAQAADwAAAAAAAAAAAAAAAABwBAAAZHJzL2Rvd25yZXYueG1sUEsF&#10;BgAAAAAEAAQA8wAAAH8FAAAAAA==&#10;" filled="f" stroked="f" strokeweight=".5pt">
              <v:textbox>
                <w:txbxContent>
                  <w:p w14:paraId="294010B0" w14:textId="5DE95FD3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801166">
                      <w:t>POL009-T04</w:t>
                    </w:r>
                    <w:r w:rsidR="000C369F">
                      <w:t xml:space="preserve"> v</w:t>
                    </w:r>
                    <w:r w:rsidR="00086686">
                      <w:t>4</w:t>
                    </w:r>
                    <w:r w:rsidR="009E227E">
                      <w:t>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2707E9">
                      <w:t xml:space="preserve"> </w:t>
                    </w:r>
                    <w:r w:rsidR="00A237CB" w:rsidRPr="00A237CB">
                      <w:t>24 JUL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7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1573" w14:textId="77777777" w:rsidR="00345EF8" w:rsidRDefault="00345EF8">
      <w:r>
        <w:separator/>
      </w:r>
    </w:p>
  </w:footnote>
  <w:footnote w:type="continuationSeparator" w:id="0">
    <w:p w14:paraId="01224D2F" w14:textId="77777777" w:rsidR="00345EF8" w:rsidRDefault="00345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15B02"/>
    <w:multiLevelType w:val="hybridMultilevel"/>
    <w:tmpl w:val="4112A91E"/>
    <w:lvl w:ilvl="0" w:tplc="2506D8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4DD32"/>
    <w:multiLevelType w:val="hybridMultilevel"/>
    <w:tmpl w:val="3F1A1BFE"/>
    <w:lvl w:ilvl="0" w:tplc="4B602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C6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6F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6B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48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06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1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4B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AA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CE55C98"/>
    <w:multiLevelType w:val="multilevel"/>
    <w:tmpl w:val="458EE1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B2123"/>
    <w:multiLevelType w:val="multilevel"/>
    <w:tmpl w:val="DCA2F18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47305"/>
    <w:multiLevelType w:val="hybridMultilevel"/>
    <w:tmpl w:val="DD9A0FB4"/>
    <w:lvl w:ilvl="0" w:tplc="29948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11" w15:restartNumberingAfterBreak="0">
    <w:nsid w:val="3FBB475E"/>
    <w:multiLevelType w:val="hybridMultilevel"/>
    <w:tmpl w:val="46E2DAD2"/>
    <w:lvl w:ilvl="0" w:tplc="4366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26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82E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2C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46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F83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22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61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62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260F8"/>
    <w:multiLevelType w:val="multilevel"/>
    <w:tmpl w:val="B404AB6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3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212F6"/>
    <w:multiLevelType w:val="hybridMultilevel"/>
    <w:tmpl w:val="64F0DF6A"/>
    <w:lvl w:ilvl="0" w:tplc="74F2DF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72A8A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16" w15:restartNumberingAfterBreak="0">
    <w:nsid w:val="502AB6DC"/>
    <w:multiLevelType w:val="multilevel"/>
    <w:tmpl w:val="955C886A"/>
    <w:lvl w:ilvl="0">
      <w:start w:val="1"/>
      <w:numFmt w:val="decimal"/>
      <w:lvlText w:val="%1"/>
      <w:lvlJc w:val="left"/>
      <w:pPr>
        <w:ind w:left="2700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E58C3"/>
    <w:multiLevelType w:val="hybridMultilevel"/>
    <w:tmpl w:val="E16EF5F8"/>
    <w:lvl w:ilvl="0" w:tplc="558C2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E1D7"/>
    <w:multiLevelType w:val="multilevel"/>
    <w:tmpl w:val="7FE4CB9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19" w15:restartNumberingAfterBreak="0">
    <w:nsid w:val="72364B5A"/>
    <w:multiLevelType w:val="hybridMultilevel"/>
    <w:tmpl w:val="1B5293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533733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21" w15:restartNumberingAfterBreak="0">
    <w:nsid w:val="783B507D"/>
    <w:multiLevelType w:val="multilevel"/>
    <w:tmpl w:val="BDE0DF76"/>
    <w:lvl w:ilvl="0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8" w:hanging="1008"/>
      </w:pPr>
    </w:lvl>
    <w:lvl w:ilvl="5">
      <w:start w:val="1"/>
      <w:numFmt w:val="decimal"/>
      <w:lvlText w:val="%1.%2.%3.%4.%5.%6"/>
      <w:lvlJc w:val="left"/>
      <w:pPr>
        <w:ind w:left="1872" w:hanging="1152"/>
      </w:pPr>
    </w:lvl>
    <w:lvl w:ilvl="6">
      <w:start w:val="1"/>
      <w:numFmt w:val="decimal"/>
      <w:lvlText w:val="%1.%2.%3.%4.%5.%6.%7"/>
      <w:lvlJc w:val="left"/>
      <w:pPr>
        <w:ind w:left="2016" w:hanging="1296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22" w15:restartNumberingAfterBreak="0">
    <w:nsid w:val="7853138A"/>
    <w:multiLevelType w:val="multilevel"/>
    <w:tmpl w:val="0172E4A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2717497">
    <w:abstractNumId w:val="18"/>
  </w:num>
  <w:num w:numId="2" w16cid:durableId="1462109743">
    <w:abstractNumId w:val="7"/>
  </w:num>
  <w:num w:numId="3" w16cid:durableId="748775106">
    <w:abstractNumId w:val="16"/>
  </w:num>
  <w:num w:numId="4" w16cid:durableId="1468620078">
    <w:abstractNumId w:val="22"/>
  </w:num>
  <w:num w:numId="5" w16cid:durableId="985009850">
    <w:abstractNumId w:val="11"/>
  </w:num>
  <w:num w:numId="6" w16cid:durableId="983434149">
    <w:abstractNumId w:val="3"/>
  </w:num>
  <w:num w:numId="7" w16cid:durableId="795755329">
    <w:abstractNumId w:val="12"/>
  </w:num>
  <w:num w:numId="8" w16cid:durableId="315838525">
    <w:abstractNumId w:val="6"/>
  </w:num>
  <w:num w:numId="9" w16cid:durableId="83840853">
    <w:abstractNumId w:val="5"/>
  </w:num>
  <w:num w:numId="10" w16cid:durableId="414785922">
    <w:abstractNumId w:val="10"/>
  </w:num>
  <w:num w:numId="11" w16cid:durableId="271670744">
    <w:abstractNumId w:val="0"/>
  </w:num>
  <w:num w:numId="12" w16cid:durableId="1802457831">
    <w:abstractNumId w:val="4"/>
  </w:num>
  <w:num w:numId="13" w16cid:durableId="79107731">
    <w:abstractNumId w:val="2"/>
  </w:num>
  <w:num w:numId="14" w16cid:durableId="868178813">
    <w:abstractNumId w:val="23"/>
  </w:num>
  <w:num w:numId="15" w16cid:durableId="1911036947">
    <w:abstractNumId w:val="13"/>
  </w:num>
  <w:num w:numId="16" w16cid:durableId="356974884">
    <w:abstractNumId w:val="9"/>
  </w:num>
  <w:num w:numId="17" w16cid:durableId="456333834">
    <w:abstractNumId w:val="20"/>
  </w:num>
  <w:num w:numId="18" w16cid:durableId="1611203438">
    <w:abstractNumId w:val="15"/>
  </w:num>
  <w:num w:numId="19" w16cid:durableId="1214610394">
    <w:abstractNumId w:val="19"/>
  </w:num>
  <w:num w:numId="20" w16cid:durableId="580799492">
    <w:abstractNumId w:val="21"/>
  </w:num>
  <w:num w:numId="21" w16cid:durableId="1387954157">
    <w:abstractNumId w:val="14"/>
  </w:num>
  <w:num w:numId="22" w16cid:durableId="2013411701">
    <w:abstractNumId w:val="8"/>
  </w:num>
  <w:num w:numId="23" w16cid:durableId="1803964526">
    <w:abstractNumId w:val="17"/>
  </w:num>
  <w:num w:numId="24" w16cid:durableId="112022322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4D7A"/>
    <w:rsid w:val="000750B6"/>
    <w:rsid w:val="0007522B"/>
    <w:rsid w:val="00084849"/>
    <w:rsid w:val="00086686"/>
    <w:rsid w:val="0009174B"/>
    <w:rsid w:val="000A5F3C"/>
    <w:rsid w:val="000B04E9"/>
    <w:rsid w:val="000B055C"/>
    <w:rsid w:val="000B0D53"/>
    <w:rsid w:val="000B249B"/>
    <w:rsid w:val="000B453F"/>
    <w:rsid w:val="000B7EB5"/>
    <w:rsid w:val="000C35E7"/>
    <w:rsid w:val="000C369F"/>
    <w:rsid w:val="000D106A"/>
    <w:rsid w:val="000D1965"/>
    <w:rsid w:val="000E2249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61A2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478F"/>
    <w:rsid w:val="001A5CDB"/>
    <w:rsid w:val="001A7569"/>
    <w:rsid w:val="001B4B05"/>
    <w:rsid w:val="001C08B1"/>
    <w:rsid w:val="001C4073"/>
    <w:rsid w:val="001C40BA"/>
    <w:rsid w:val="001C7219"/>
    <w:rsid w:val="001C743E"/>
    <w:rsid w:val="001E211D"/>
    <w:rsid w:val="001E22EA"/>
    <w:rsid w:val="001E7355"/>
    <w:rsid w:val="001F1375"/>
    <w:rsid w:val="001F301F"/>
    <w:rsid w:val="001F4123"/>
    <w:rsid w:val="001F61A7"/>
    <w:rsid w:val="0021347C"/>
    <w:rsid w:val="0021762B"/>
    <w:rsid w:val="00224894"/>
    <w:rsid w:val="002350A2"/>
    <w:rsid w:val="00237C68"/>
    <w:rsid w:val="00245C8D"/>
    <w:rsid w:val="002511F5"/>
    <w:rsid w:val="00253D07"/>
    <w:rsid w:val="002707E9"/>
    <w:rsid w:val="002708F0"/>
    <w:rsid w:val="00271AB2"/>
    <w:rsid w:val="0027678A"/>
    <w:rsid w:val="002921A8"/>
    <w:rsid w:val="002930FB"/>
    <w:rsid w:val="00293293"/>
    <w:rsid w:val="0029790E"/>
    <w:rsid w:val="002A0A97"/>
    <w:rsid w:val="002A0DF0"/>
    <w:rsid w:val="002A54E4"/>
    <w:rsid w:val="002C23CA"/>
    <w:rsid w:val="002C6BF3"/>
    <w:rsid w:val="002E03EF"/>
    <w:rsid w:val="002F33D6"/>
    <w:rsid w:val="002F52B9"/>
    <w:rsid w:val="00300D48"/>
    <w:rsid w:val="00302346"/>
    <w:rsid w:val="0030596B"/>
    <w:rsid w:val="00312166"/>
    <w:rsid w:val="00315850"/>
    <w:rsid w:val="00317F70"/>
    <w:rsid w:val="00321039"/>
    <w:rsid w:val="00335EB5"/>
    <w:rsid w:val="00337588"/>
    <w:rsid w:val="00343FCF"/>
    <w:rsid w:val="003440BF"/>
    <w:rsid w:val="00345EF8"/>
    <w:rsid w:val="00351148"/>
    <w:rsid w:val="00353821"/>
    <w:rsid w:val="003659A2"/>
    <w:rsid w:val="00371579"/>
    <w:rsid w:val="00372698"/>
    <w:rsid w:val="0037540A"/>
    <w:rsid w:val="00375901"/>
    <w:rsid w:val="00376A68"/>
    <w:rsid w:val="00383920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3F3715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6D4B"/>
    <w:rsid w:val="004A73AC"/>
    <w:rsid w:val="004A7EB5"/>
    <w:rsid w:val="004B4498"/>
    <w:rsid w:val="004B4D76"/>
    <w:rsid w:val="004B69C2"/>
    <w:rsid w:val="004B7936"/>
    <w:rsid w:val="004C1F60"/>
    <w:rsid w:val="004C6D19"/>
    <w:rsid w:val="004D001C"/>
    <w:rsid w:val="004D148E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92D"/>
    <w:rsid w:val="005A7B8D"/>
    <w:rsid w:val="005B0D21"/>
    <w:rsid w:val="005B0FC5"/>
    <w:rsid w:val="005B7EDD"/>
    <w:rsid w:val="005C234E"/>
    <w:rsid w:val="005D1789"/>
    <w:rsid w:val="005D1E99"/>
    <w:rsid w:val="005E3A34"/>
    <w:rsid w:val="00614786"/>
    <w:rsid w:val="006151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648FA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476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24B3"/>
    <w:rsid w:val="007A418C"/>
    <w:rsid w:val="007A5052"/>
    <w:rsid w:val="007A5CC9"/>
    <w:rsid w:val="007E500B"/>
    <w:rsid w:val="007F19BE"/>
    <w:rsid w:val="00801166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2483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C08F2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227E"/>
    <w:rsid w:val="009E76BE"/>
    <w:rsid w:val="009F0750"/>
    <w:rsid w:val="009F1E8E"/>
    <w:rsid w:val="009F290C"/>
    <w:rsid w:val="009F34AF"/>
    <w:rsid w:val="00A02EEF"/>
    <w:rsid w:val="00A1575B"/>
    <w:rsid w:val="00A202E8"/>
    <w:rsid w:val="00A223EE"/>
    <w:rsid w:val="00A237CB"/>
    <w:rsid w:val="00A32F2D"/>
    <w:rsid w:val="00A41E88"/>
    <w:rsid w:val="00A47271"/>
    <w:rsid w:val="00A502FC"/>
    <w:rsid w:val="00A66DE6"/>
    <w:rsid w:val="00A7071E"/>
    <w:rsid w:val="00A72501"/>
    <w:rsid w:val="00A74050"/>
    <w:rsid w:val="00A744CD"/>
    <w:rsid w:val="00A850B0"/>
    <w:rsid w:val="00A854BD"/>
    <w:rsid w:val="00A91F05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62CD6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87D37"/>
    <w:rsid w:val="00B913B5"/>
    <w:rsid w:val="00B920C0"/>
    <w:rsid w:val="00B94422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E3A88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3CC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A29D2"/>
    <w:rsid w:val="00DB2D09"/>
    <w:rsid w:val="00DB2DA6"/>
    <w:rsid w:val="00DB3863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1DB1"/>
    <w:rsid w:val="00E13CB2"/>
    <w:rsid w:val="00E1557B"/>
    <w:rsid w:val="00E21C96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58AD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2F26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31AF"/>
    <w:rsid w:val="00FE70A5"/>
    <w:rsid w:val="00FF7375"/>
    <w:rsid w:val="035E0D56"/>
    <w:rsid w:val="03939116"/>
    <w:rsid w:val="0508C3A0"/>
    <w:rsid w:val="0B1977B1"/>
    <w:rsid w:val="0B8C6B4F"/>
    <w:rsid w:val="0BE2F582"/>
    <w:rsid w:val="0C71B5C0"/>
    <w:rsid w:val="0F14BBA5"/>
    <w:rsid w:val="10425F66"/>
    <w:rsid w:val="12991D98"/>
    <w:rsid w:val="13B5A0AE"/>
    <w:rsid w:val="1408CFE7"/>
    <w:rsid w:val="162A0544"/>
    <w:rsid w:val="18ADE118"/>
    <w:rsid w:val="1BBB4F89"/>
    <w:rsid w:val="1C26EFC6"/>
    <w:rsid w:val="1C4819B2"/>
    <w:rsid w:val="1C978AF0"/>
    <w:rsid w:val="20465DDA"/>
    <w:rsid w:val="20A14623"/>
    <w:rsid w:val="217F45E1"/>
    <w:rsid w:val="228F0E71"/>
    <w:rsid w:val="22A3415E"/>
    <w:rsid w:val="235014E9"/>
    <w:rsid w:val="249C4E71"/>
    <w:rsid w:val="284F120A"/>
    <w:rsid w:val="285439A3"/>
    <w:rsid w:val="2AD0A200"/>
    <w:rsid w:val="2C4A5DF7"/>
    <w:rsid w:val="313E4E76"/>
    <w:rsid w:val="33299DA5"/>
    <w:rsid w:val="34BCD7E6"/>
    <w:rsid w:val="398A83BB"/>
    <w:rsid w:val="39CB5CB5"/>
    <w:rsid w:val="3AC26D09"/>
    <w:rsid w:val="3D37674D"/>
    <w:rsid w:val="3E76AC9F"/>
    <w:rsid w:val="3F0975AE"/>
    <w:rsid w:val="4380C5D6"/>
    <w:rsid w:val="458EA9F2"/>
    <w:rsid w:val="465769C4"/>
    <w:rsid w:val="4697BDD9"/>
    <w:rsid w:val="48E4F09F"/>
    <w:rsid w:val="49DFE7C1"/>
    <w:rsid w:val="4AADA62C"/>
    <w:rsid w:val="4B86F9F5"/>
    <w:rsid w:val="4C1BC983"/>
    <w:rsid w:val="4DCAEEE4"/>
    <w:rsid w:val="4E6E15A7"/>
    <w:rsid w:val="513826BC"/>
    <w:rsid w:val="545A0CD1"/>
    <w:rsid w:val="54AF08CD"/>
    <w:rsid w:val="576C075E"/>
    <w:rsid w:val="579A03F9"/>
    <w:rsid w:val="58B15E12"/>
    <w:rsid w:val="5C255394"/>
    <w:rsid w:val="5CB344F6"/>
    <w:rsid w:val="5D6BA3B8"/>
    <w:rsid w:val="5FACAA2E"/>
    <w:rsid w:val="6019F665"/>
    <w:rsid w:val="6094B69C"/>
    <w:rsid w:val="609AABF0"/>
    <w:rsid w:val="6420FDF9"/>
    <w:rsid w:val="6551E49E"/>
    <w:rsid w:val="6583E7D5"/>
    <w:rsid w:val="663EE62A"/>
    <w:rsid w:val="66BF60AE"/>
    <w:rsid w:val="66F9DEB3"/>
    <w:rsid w:val="68448A7C"/>
    <w:rsid w:val="6A0B1DB4"/>
    <w:rsid w:val="6CD7C15E"/>
    <w:rsid w:val="6D7E2633"/>
    <w:rsid w:val="6F0C3D88"/>
    <w:rsid w:val="6F310D3C"/>
    <w:rsid w:val="71818E68"/>
    <w:rsid w:val="71861E55"/>
    <w:rsid w:val="724E5DB0"/>
    <w:rsid w:val="7446CD06"/>
    <w:rsid w:val="75EB43BA"/>
    <w:rsid w:val="765F3AB2"/>
    <w:rsid w:val="768697CD"/>
    <w:rsid w:val="77A55A71"/>
    <w:rsid w:val="78ED1255"/>
    <w:rsid w:val="797496E7"/>
    <w:rsid w:val="7A156AF2"/>
    <w:rsid w:val="7AE47BCE"/>
    <w:rsid w:val="7C609030"/>
    <w:rsid w:val="7CB45609"/>
    <w:rsid w:val="7F7F430B"/>
    <w:rsid w:val="7FC78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9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9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9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3F3715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1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11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F3715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F62F2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cord@nhslothian.scot.nhs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E7D8A4-3561-4DD6-AB47-76CFAA547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0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4</cp:revision>
  <cp:lastPrinted>2024-10-23T11:36:00Z</cp:lastPrinted>
  <dcterms:created xsi:type="dcterms:W3CDTF">2026-07-06T13:54:00Z</dcterms:created>
  <dcterms:modified xsi:type="dcterms:W3CDTF">2026-07-08T12:55:00Z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